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43" w:rsidRPr="0017404D" w:rsidRDefault="00DE7A43" w:rsidP="00DE7A43">
      <w:pPr>
        <w:rPr>
          <w:rFonts w:ascii="Traditional Arabic" w:hAnsi="Traditional Arabic" w:cs="Traditional Arabic"/>
          <w:rtl/>
        </w:rPr>
      </w:pPr>
    </w:p>
    <w:p w:rsidR="00DE7A43" w:rsidRPr="0017404D" w:rsidRDefault="00DE7A43" w:rsidP="00DE7A43">
      <w:pPr>
        <w:rPr>
          <w:rFonts w:ascii="Traditional Arabic" w:hAnsi="Traditional Arabic" w:cs="Traditional Arabic"/>
          <w:rtl/>
        </w:rPr>
      </w:pPr>
    </w:p>
    <w:p w:rsidR="003F1F5A" w:rsidRPr="0017404D" w:rsidRDefault="003F1F5A" w:rsidP="00DE7A43">
      <w:pPr>
        <w:jc w:val="center"/>
        <w:rPr>
          <w:rFonts w:ascii="Traditional Arabic" w:hAnsi="Traditional Arabic" w:cs="Traditional Arabic"/>
          <w:b/>
          <w:bCs/>
          <w:sz w:val="72"/>
          <w:szCs w:val="72"/>
          <w:u w:val="double"/>
          <w:rtl/>
        </w:rPr>
      </w:pPr>
    </w:p>
    <w:p w:rsidR="004D0A32" w:rsidRDefault="004D0A32" w:rsidP="004D0A32">
      <w:pPr>
        <w:pStyle w:val="3"/>
        <w:bidi/>
        <w:rPr>
          <w:rFonts w:cs="AL-Mohanad Bold"/>
          <w:szCs w:val="32"/>
          <w:rtl/>
        </w:rPr>
      </w:pPr>
    </w:p>
    <w:p w:rsidR="007F0DB2" w:rsidRPr="003B4806" w:rsidRDefault="007F0DB2" w:rsidP="007F0DB2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>توصيف المقرر الدراسي</w:t>
      </w:r>
    </w:p>
    <w:p w:rsidR="007F0DB2" w:rsidRPr="009737FC" w:rsidRDefault="007F0DB2" w:rsidP="007F0DB2">
      <w:pPr>
        <w:jc w:val="both"/>
        <w:rPr>
          <w:rFonts w:cs="AL-Mohanad Bold"/>
          <w:b/>
          <w:sz w:val="28"/>
          <w:szCs w:val="28"/>
          <w:rtl/>
        </w:rPr>
      </w:pPr>
    </w:p>
    <w:p w:rsidR="007F0DB2" w:rsidRPr="009737FC" w:rsidRDefault="007F0DB2" w:rsidP="007F0DB2">
      <w:pPr>
        <w:jc w:val="both"/>
        <w:rPr>
          <w:rFonts w:cs="AL-Mohanad Bold"/>
          <w:b/>
          <w:sz w:val="28"/>
          <w:szCs w:val="28"/>
          <w:rtl/>
        </w:rPr>
      </w:pPr>
    </w:p>
    <w:p w:rsidR="007F0DB2" w:rsidRPr="009737FC" w:rsidRDefault="007F0DB2" w:rsidP="007F0DB2">
      <w:pPr>
        <w:jc w:val="both"/>
        <w:rPr>
          <w:rFonts w:cs="AL-Mohanad Bold"/>
        </w:rPr>
      </w:pPr>
    </w:p>
    <w:p w:rsidR="007F0DB2" w:rsidRPr="00C6789F" w:rsidRDefault="007F0DB2" w:rsidP="00D91393">
      <w:pPr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D91393">
        <w:rPr>
          <w:rFonts w:ascii="Arial" w:hAnsi="Arial" w:cs="AL-Mohanad" w:hint="cs"/>
          <w:b/>
          <w:sz w:val="28"/>
          <w:szCs w:val="28"/>
          <w:rtl/>
        </w:rPr>
        <w:t>النقد</w:t>
      </w:r>
      <w:proofErr w:type="gramEnd"/>
      <w:r w:rsidR="00D91393">
        <w:rPr>
          <w:rFonts w:ascii="Arial" w:hAnsi="Arial" w:cs="AL-Mohanad" w:hint="cs"/>
          <w:b/>
          <w:sz w:val="28"/>
          <w:szCs w:val="28"/>
          <w:rtl/>
        </w:rPr>
        <w:t xml:space="preserve"> الأدبي القديم</w:t>
      </w:r>
    </w:p>
    <w:p w:rsidR="007F0DB2" w:rsidRPr="00C6789F" w:rsidRDefault="007F0DB2" w:rsidP="00D91393">
      <w:pPr>
        <w:rPr>
          <w:rFonts w:cs="AL-Mohanad Bold"/>
          <w:bCs/>
          <w:sz w:val="36"/>
          <w:szCs w:val="36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</w:t>
      </w:r>
      <w:proofErr w:type="gramStart"/>
      <w:r w:rsidRPr="00C6789F">
        <w:rPr>
          <w:rFonts w:cs="KacstBook" w:hint="cs"/>
          <w:bCs/>
          <w:sz w:val="40"/>
          <w:szCs w:val="34"/>
          <w:rtl/>
        </w:rPr>
        <w:t>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D91393">
        <w:rPr>
          <w:rFonts w:ascii="Arial" w:hAnsi="Arial" w:cs="AL-Mohanad" w:hint="cs"/>
          <w:b/>
          <w:sz w:val="28"/>
          <w:szCs w:val="28"/>
          <w:rtl/>
        </w:rPr>
        <w:t>عرب</w:t>
      </w:r>
      <w:proofErr w:type="gramEnd"/>
      <w:r w:rsidR="00D91393">
        <w:rPr>
          <w:rFonts w:ascii="Arial" w:hAnsi="Arial" w:cs="AL-Mohanad" w:hint="cs"/>
          <w:b/>
          <w:sz w:val="28"/>
          <w:szCs w:val="28"/>
          <w:rtl/>
        </w:rPr>
        <w:t xml:space="preserve"> 208</w:t>
      </w:r>
    </w:p>
    <w:p w:rsidR="007F0DB2" w:rsidRPr="009737FC" w:rsidRDefault="007F0DB2" w:rsidP="004B1E15">
      <w:pPr>
        <w:rPr>
          <w:rFonts w:cs="AL-Mohanad Bold"/>
          <w:rtl/>
        </w:rPr>
      </w:pPr>
    </w:p>
    <w:p w:rsidR="007F0DB2" w:rsidRPr="009737FC" w:rsidRDefault="007F0DB2" w:rsidP="004B1E15">
      <w:pPr>
        <w:rPr>
          <w:rFonts w:cs="AL-Mohanad Bold"/>
          <w:rtl/>
        </w:rPr>
      </w:pPr>
    </w:p>
    <w:p w:rsidR="007F0DB2" w:rsidRPr="009737FC" w:rsidRDefault="007F0DB2" w:rsidP="004B1E15">
      <w:pPr>
        <w:rPr>
          <w:rFonts w:cs="AL-Mohanad Bold"/>
          <w:rtl/>
        </w:rPr>
      </w:pPr>
    </w:p>
    <w:p w:rsidR="007F0DB2" w:rsidRPr="009737FC" w:rsidRDefault="007F0DB2" w:rsidP="004B1E15">
      <w:pPr>
        <w:rPr>
          <w:rFonts w:cs="AL-Mohanad Bold"/>
          <w:rtl/>
        </w:rPr>
      </w:pPr>
    </w:p>
    <w:p w:rsidR="007F0DB2" w:rsidRPr="009737FC" w:rsidRDefault="007F0DB2" w:rsidP="004B1E15">
      <w:pPr>
        <w:rPr>
          <w:rFonts w:cs="AL-Mohanad Bold"/>
          <w:rtl/>
        </w:rPr>
      </w:pPr>
    </w:p>
    <w:p w:rsidR="007F0DB2" w:rsidRPr="009737FC" w:rsidRDefault="007F0DB2" w:rsidP="004B1E15">
      <w:pPr>
        <w:rPr>
          <w:rFonts w:cs="AL-Mohanad Bold"/>
          <w:rtl/>
        </w:rPr>
      </w:pPr>
    </w:p>
    <w:p w:rsidR="007F0DB2" w:rsidRPr="00502E1F" w:rsidRDefault="007F0DB2" w:rsidP="004B1E15">
      <w:pPr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7F0DB2" w:rsidRPr="009737FC" w:rsidRDefault="007F0DB2" w:rsidP="004B1E15">
      <w:pPr>
        <w:rPr>
          <w:rFonts w:cs="AL-Mohanad Bold"/>
          <w:b/>
          <w:bCs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7F0DB2" w:rsidRPr="00502E1F" w:rsidTr="008C398A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7F0DB2" w:rsidRPr="00502E1F" w:rsidRDefault="007F0DB2" w:rsidP="00D91393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تاريخ </w:t>
            </w:r>
            <w:r>
              <w:rPr>
                <w:rFonts w:cs="KacstBook" w:hint="cs"/>
                <w:b/>
                <w:bCs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26/</w:t>
            </w:r>
            <w:r w:rsidR="00D91393"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/1435هـ                                      </w:t>
            </w:r>
          </w:p>
        </w:tc>
        <w:tc>
          <w:tcPr>
            <w:tcW w:w="6331" w:type="dxa"/>
            <w:tcBorders>
              <w:left w:val="nil"/>
            </w:tcBorders>
          </w:tcPr>
          <w:p w:rsidR="007F0DB2" w:rsidRPr="00502E1F" w:rsidRDefault="007F0DB2" w:rsidP="004B1E15">
            <w:pPr>
              <w:rPr>
                <w:rFonts w:cs="KacstBook"/>
                <w:b/>
                <w:bCs/>
                <w:rtl/>
              </w:rPr>
            </w:pPr>
            <w:proofErr w:type="spellStart"/>
            <w:r w:rsidRPr="00502E1F">
              <w:rPr>
                <w:rFonts w:cs="KacstBook" w:hint="cs"/>
                <w:b/>
                <w:bCs/>
                <w:rtl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rtl/>
              </w:rPr>
              <w:t xml:space="preserve"> المؤسسة التعليمية:</w:t>
            </w:r>
            <w:r w:rsidR="00E4388B">
              <w:rPr>
                <w:rFonts w:cs="KacstBook" w:hint="cs"/>
                <w:b/>
                <w:bCs/>
                <w:rtl/>
              </w:rPr>
              <w:t xml:space="preserve"> </w:t>
            </w:r>
            <w:r>
              <w:rPr>
                <w:rFonts w:cs="KacstBook" w:hint="cs"/>
                <w:b/>
                <w:bCs/>
                <w:rtl/>
              </w:rPr>
              <w:t>جامعة تبوك</w:t>
            </w:r>
          </w:p>
        </w:tc>
      </w:tr>
      <w:tr w:rsidR="007F0DB2" w:rsidRPr="00502E1F" w:rsidTr="008C398A">
        <w:trPr>
          <w:jc w:val="center"/>
        </w:trPr>
        <w:tc>
          <w:tcPr>
            <w:tcW w:w="9450" w:type="dxa"/>
            <w:gridSpan w:val="2"/>
          </w:tcPr>
          <w:p w:rsidR="007F0DB2" w:rsidRPr="00502E1F" w:rsidRDefault="007F0DB2" w:rsidP="004B1E15">
            <w:pPr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EF408F">
              <w:rPr>
                <w:rFonts w:cs="KacstBook" w:hint="cs"/>
                <w:b/>
                <w:bCs/>
                <w:rtl/>
              </w:rPr>
              <w:t xml:space="preserve"> </w:t>
            </w:r>
            <w:r w:rsidR="00EF408F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:rsidR="007F0DB2" w:rsidRPr="00502E1F" w:rsidRDefault="007F0DB2" w:rsidP="004B1E15">
      <w:pPr>
        <w:pStyle w:val="7"/>
        <w:bidi/>
        <w:spacing w:before="0" w:after="0"/>
        <w:rPr>
          <w:rFonts w:ascii="Times New Roman" w:hAnsi="Times New Roman" w:cs="KacstBook"/>
          <w:b/>
          <w:bCs/>
          <w:sz w:val="28"/>
          <w:szCs w:val="28"/>
        </w:rPr>
      </w:pPr>
    </w:p>
    <w:p w:rsidR="007F0DB2" w:rsidRPr="00502E1F" w:rsidRDefault="007F0DB2" w:rsidP="004B1E15">
      <w:pPr>
        <w:pStyle w:val="7"/>
        <w:numPr>
          <w:ilvl w:val="0"/>
          <w:numId w:val="2"/>
        </w:numPr>
        <w:bidi/>
        <w:spacing w:before="0" w:after="0"/>
        <w:ind w:left="-402" w:hanging="283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7F0DB2" w:rsidRPr="00502E1F" w:rsidTr="008C398A">
        <w:trPr>
          <w:jc w:val="center"/>
        </w:trPr>
        <w:tc>
          <w:tcPr>
            <w:tcW w:w="9450" w:type="dxa"/>
          </w:tcPr>
          <w:p w:rsidR="007F0DB2" w:rsidRPr="00502E1F" w:rsidRDefault="007F0DB2" w:rsidP="00D91393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D9139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النقد الأدبي القديم </w:t>
            </w:r>
            <w:r w:rsidR="00D91393">
              <w:rPr>
                <w:rFonts w:ascii="Arial" w:hAnsi="Arial" w:cs="AL-Mohanad"/>
                <w:b/>
                <w:sz w:val="28"/>
                <w:szCs w:val="28"/>
                <w:rtl/>
              </w:rPr>
              <w:t>–</w:t>
            </w:r>
            <w:r w:rsidR="00D9139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عرب 208</w:t>
            </w:r>
          </w:p>
        </w:tc>
      </w:tr>
      <w:tr w:rsidR="007F0DB2" w:rsidRPr="00502E1F" w:rsidTr="008C398A">
        <w:trPr>
          <w:jc w:val="center"/>
        </w:trPr>
        <w:tc>
          <w:tcPr>
            <w:tcW w:w="9450" w:type="dxa"/>
          </w:tcPr>
          <w:p w:rsidR="007F0DB2" w:rsidRPr="00502E1F" w:rsidRDefault="007F0DB2" w:rsidP="008C398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 ساعات</w:t>
            </w:r>
          </w:p>
        </w:tc>
      </w:tr>
      <w:tr w:rsidR="007F0DB2" w:rsidRPr="00502E1F" w:rsidTr="008C398A">
        <w:trPr>
          <w:jc w:val="center"/>
        </w:trPr>
        <w:tc>
          <w:tcPr>
            <w:tcW w:w="9450" w:type="dxa"/>
          </w:tcPr>
          <w:p w:rsidR="007F0DB2" w:rsidRPr="00502E1F" w:rsidRDefault="007F0DB2" w:rsidP="008C398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7F0DB2" w:rsidRPr="00502E1F" w:rsidRDefault="007F0DB2" w:rsidP="004B1E15">
            <w:pPr>
              <w:ind w:left="270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7F0DB2" w:rsidRPr="00502E1F" w:rsidTr="008C398A">
        <w:trPr>
          <w:jc w:val="center"/>
        </w:trPr>
        <w:tc>
          <w:tcPr>
            <w:tcW w:w="9450" w:type="dxa"/>
          </w:tcPr>
          <w:p w:rsidR="007F0DB2" w:rsidRPr="00502E1F" w:rsidRDefault="007F0DB2" w:rsidP="008C398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</w:tr>
      <w:tr w:rsidR="007F0DB2" w:rsidRPr="00110276" w:rsidTr="008C398A">
        <w:trPr>
          <w:jc w:val="center"/>
        </w:trPr>
        <w:tc>
          <w:tcPr>
            <w:tcW w:w="9450" w:type="dxa"/>
          </w:tcPr>
          <w:p w:rsidR="007F0DB2" w:rsidRPr="00502E1F" w:rsidRDefault="007F0DB2" w:rsidP="008C398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</w:p>
        </w:tc>
      </w:tr>
      <w:tr w:rsidR="007F0DB2" w:rsidRPr="00502E1F" w:rsidTr="008C398A">
        <w:trPr>
          <w:jc w:val="center"/>
        </w:trPr>
        <w:tc>
          <w:tcPr>
            <w:tcW w:w="9450" w:type="dxa"/>
          </w:tcPr>
          <w:p w:rsidR="007F0DB2" w:rsidRPr="00502E1F" w:rsidRDefault="007F0DB2" w:rsidP="008C398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</w:tr>
      <w:tr w:rsidR="007F0DB2" w:rsidRPr="00502E1F" w:rsidTr="008C398A">
        <w:trPr>
          <w:jc w:val="center"/>
        </w:trPr>
        <w:tc>
          <w:tcPr>
            <w:tcW w:w="9450" w:type="dxa"/>
          </w:tcPr>
          <w:p w:rsidR="007F0DB2" w:rsidRPr="00502E1F" w:rsidRDefault="007F0DB2" w:rsidP="008C398A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</w:tr>
      <w:tr w:rsidR="007F0DB2" w:rsidRPr="00502E1F" w:rsidTr="008C398A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7F0DB2" w:rsidRPr="00502E1F" w:rsidRDefault="007F0DB2" w:rsidP="004B1E15">
            <w:pPr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7F0DB2" w:rsidRPr="00502E1F" w:rsidTr="007F0DB2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7F0DB2" w:rsidRPr="007F0DB2" w:rsidRDefault="007F0DB2" w:rsidP="004B1E1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ind w:left="1070" w:right="13"/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100%</w:t>
                  </w:r>
                </w:p>
              </w:tc>
            </w:tr>
            <w:tr w:rsidR="007F0DB2" w:rsidRPr="00502E1F" w:rsidTr="007F0DB2">
              <w:tc>
                <w:tcPr>
                  <w:tcW w:w="4497" w:type="dxa"/>
                </w:tcPr>
                <w:p w:rsidR="007F0DB2" w:rsidRPr="007F0DB2" w:rsidRDefault="007F0DB2" w:rsidP="004B1E15">
                  <w:pPr>
                    <w:ind w:left="420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7F0DB2" w:rsidRPr="007F0DB2" w:rsidRDefault="007F0DB2" w:rsidP="004B1E15">
                  <w:pPr>
                    <w:ind w:left="1070" w:right="13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7F0DB2" w:rsidRPr="00502E1F" w:rsidTr="007F0DB2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7F0DB2" w:rsidRPr="007F0DB2" w:rsidRDefault="007F0DB2" w:rsidP="004B1E1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التعليم الإلكتروني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ind w:left="1070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7F0DB2" w:rsidRPr="00502E1F" w:rsidTr="007F0DB2">
              <w:tc>
                <w:tcPr>
                  <w:tcW w:w="4497" w:type="dxa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7F0DB2" w:rsidRPr="007F0DB2" w:rsidRDefault="007F0DB2" w:rsidP="004B1E15">
                  <w:pPr>
                    <w:ind w:left="107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7F0DB2" w:rsidRPr="00502E1F" w:rsidTr="007F0DB2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7F0DB2" w:rsidRPr="007F0DB2" w:rsidRDefault="007F0DB2" w:rsidP="004B1E1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ind w:left="1070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7F0DB2" w:rsidRPr="00502E1F" w:rsidTr="007F0DB2">
              <w:tc>
                <w:tcPr>
                  <w:tcW w:w="4497" w:type="dxa"/>
                </w:tcPr>
                <w:p w:rsidR="007F0DB2" w:rsidRPr="007F0DB2" w:rsidRDefault="007F0DB2" w:rsidP="004B1E15">
                  <w:pPr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7F0DB2" w:rsidRPr="007F0DB2" w:rsidRDefault="007F0DB2" w:rsidP="004B1E15">
                  <w:pPr>
                    <w:ind w:left="107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7F0DB2" w:rsidRPr="00502E1F" w:rsidTr="007F0DB2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7F0DB2" w:rsidRPr="007F0DB2" w:rsidRDefault="007F0DB2" w:rsidP="004B1E1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ind w:left="1070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7F0DB2" w:rsidRPr="00502E1F" w:rsidTr="007F0DB2">
              <w:tc>
                <w:tcPr>
                  <w:tcW w:w="4497" w:type="dxa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7F0DB2" w:rsidRPr="007F0DB2" w:rsidRDefault="007F0DB2" w:rsidP="004B1E15">
                  <w:pPr>
                    <w:ind w:left="107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7F0DB2" w:rsidRPr="00502E1F" w:rsidTr="007F0DB2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7F0DB2" w:rsidRPr="007F0DB2" w:rsidRDefault="007F0DB2" w:rsidP="004B1E15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ind w:left="1070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7F0DB2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0DB2" w:rsidRPr="007F0DB2" w:rsidRDefault="007F0DB2" w:rsidP="004B1E15">
                  <w:pPr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7F0DB2" w:rsidRPr="00502E1F" w:rsidRDefault="007F0DB2" w:rsidP="004B1E15">
            <w:pPr>
              <w:rPr>
                <w:rFonts w:cs="KacstBook"/>
                <w:b/>
                <w:sz w:val="28"/>
                <w:szCs w:val="28"/>
              </w:rPr>
            </w:pPr>
          </w:p>
        </w:tc>
      </w:tr>
      <w:tr w:rsidR="007F0DB2" w:rsidRPr="00502E1F" w:rsidTr="008C398A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lastRenderedPageBreak/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7F0DB2" w:rsidRPr="00502E1F" w:rsidRDefault="007F0DB2" w:rsidP="004B1E15">
            <w:pPr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</w:tbl>
    <w:p w:rsidR="007F0DB2" w:rsidRPr="00425360" w:rsidRDefault="007F0DB2" w:rsidP="004B1E15">
      <w:pPr>
        <w:rPr>
          <w:rtl/>
        </w:rPr>
      </w:pPr>
    </w:p>
    <w:p w:rsidR="007F0DB2" w:rsidRPr="00502E1F" w:rsidRDefault="007F0DB2" w:rsidP="004B1E15"/>
    <w:p w:rsidR="007F0DB2" w:rsidRPr="00502E1F" w:rsidRDefault="007F0DB2" w:rsidP="004B1E15">
      <w:pPr>
        <w:pStyle w:val="7"/>
        <w:numPr>
          <w:ilvl w:val="0"/>
          <w:numId w:val="2"/>
        </w:numPr>
        <w:bidi/>
        <w:spacing w:before="0" w:after="0"/>
        <w:ind w:left="-261" w:hanging="284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7F0DB2" w:rsidRPr="00502E1F" w:rsidTr="008C398A">
        <w:trPr>
          <w:cantSplit/>
          <w:trHeight w:val="690"/>
          <w:jc w:val="center"/>
        </w:trPr>
        <w:tc>
          <w:tcPr>
            <w:tcW w:w="9435" w:type="dxa"/>
          </w:tcPr>
          <w:p w:rsidR="00D91393" w:rsidRPr="00D91393" w:rsidRDefault="007F0DB2" w:rsidP="00D9139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4B1E1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</w:t>
            </w:r>
            <w:r w:rsidR="00D91393" w:rsidRPr="00D91393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يقف الطلاب على نشأة النقد القديم وتطوره</w:t>
            </w:r>
          </w:p>
          <w:p w:rsidR="00D91393" w:rsidRPr="00D91393" w:rsidRDefault="00D91393" w:rsidP="00D9139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</w:rPr>
            </w:pPr>
            <w:r w:rsidRPr="00D91393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يفهم الطلاب اتجاهات النقد القديم </w:t>
            </w:r>
            <w:proofErr w:type="gramStart"/>
            <w:r w:rsidRPr="00D91393">
              <w:rPr>
                <w:rFonts w:ascii="Arial" w:eastAsia="Calibri" w:hAnsi="Arial" w:cs="AL-Mohanad" w:hint="cs"/>
                <w:sz w:val="28"/>
                <w:szCs w:val="28"/>
                <w:rtl/>
              </w:rPr>
              <w:t>وقضاياه .</w:t>
            </w:r>
            <w:proofErr w:type="gramEnd"/>
          </w:p>
          <w:p w:rsidR="00D91393" w:rsidRPr="00D91393" w:rsidRDefault="00D91393" w:rsidP="00D9139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</w:rPr>
            </w:pPr>
            <w:r w:rsidRPr="00D91393">
              <w:rPr>
                <w:rFonts w:ascii="Arial" w:eastAsia="Calibri" w:hAnsi="Arial" w:cs="AL-Mohanad" w:hint="cs"/>
                <w:sz w:val="28"/>
                <w:szCs w:val="28"/>
                <w:rtl/>
              </w:rPr>
              <w:t>يعرف الطلاب أبرز النقاد القدامى وجهودهم في هذا المجال</w:t>
            </w:r>
          </w:p>
          <w:p w:rsidR="00D91393" w:rsidRPr="00D91393" w:rsidRDefault="00D91393" w:rsidP="00D9139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</w:rPr>
            </w:pPr>
            <w:r w:rsidRPr="00D91393">
              <w:rPr>
                <w:rFonts w:ascii="Arial" w:eastAsia="Calibri" w:hAnsi="Arial" w:cs="AL-Mohanad" w:hint="cs"/>
                <w:sz w:val="28"/>
                <w:szCs w:val="28"/>
                <w:rtl/>
              </w:rPr>
              <w:t>يقف الطلاب على أسلوب النقد القديم من خلال التعامل مع أهم الكتب التراثية</w:t>
            </w:r>
          </w:p>
          <w:p w:rsidR="00D91393" w:rsidRPr="00D91393" w:rsidRDefault="00D91393" w:rsidP="00D9139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D91393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يعرف الطلاب المصادر والمراجع المعنية بدراسة النقد القديم </w:t>
            </w:r>
          </w:p>
          <w:p w:rsidR="007F0DB2" w:rsidRPr="00502E1F" w:rsidRDefault="007F0DB2" w:rsidP="00D91393">
            <w:pPr>
              <w:rPr>
                <w:rFonts w:cs="KacstBook"/>
              </w:rPr>
            </w:pPr>
          </w:p>
        </w:tc>
      </w:tr>
      <w:tr w:rsidR="007F0DB2" w:rsidRPr="00B640D0" w:rsidTr="008C398A">
        <w:trPr>
          <w:jc w:val="center"/>
        </w:trPr>
        <w:tc>
          <w:tcPr>
            <w:tcW w:w="9435" w:type="dxa"/>
          </w:tcPr>
          <w:p w:rsidR="007F0DB2" w:rsidRPr="00146EC8" w:rsidRDefault="007F0DB2" w:rsidP="004B1E15">
            <w:pPr>
              <w:pStyle w:val="7"/>
              <w:bidi/>
              <w:spacing w:before="0" w:after="0"/>
              <w:ind w:left="244" w:hanging="244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7F0DB2" w:rsidRDefault="007F0DB2" w:rsidP="004B1E15">
            <w:pPr>
              <w:rPr>
                <w:rFonts w:cs="KacstBook"/>
                <w:rtl/>
              </w:rPr>
            </w:pPr>
            <w:r>
              <w:rPr>
                <w:rFonts w:hint="cs"/>
                <w:rtl/>
              </w:rPr>
              <w:t>تكليف الطلاب ببحوث وأنشطة</w:t>
            </w:r>
          </w:p>
          <w:p w:rsidR="00D91393" w:rsidRPr="00502E1F" w:rsidRDefault="00D91393" w:rsidP="004B1E15">
            <w:pPr>
              <w:rPr>
                <w:rFonts w:cs="KacstBook"/>
              </w:rPr>
            </w:pPr>
            <w:r w:rsidRPr="006D7353">
              <w:rPr>
                <w:rFonts w:hint="cs"/>
                <w:sz w:val="28"/>
                <w:szCs w:val="28"/>
                <w:rtl/>
                <w:lang w:val="en-AU"/>
              </w:rPr>
              <w:lastRenderedPageBreak/>
              <w:t xml:space="preserve">إنّ </w:t>
            </w:r>
            <w:r>
              <w:rPr>
                <w:rFonts w:hint="cs"/>
                <w:sz w:val="28"/>
                <w:szCs w:val="28"/>
                <w:rtl/>
                <w:lang w:val="en-AU"/>
              </w:rPr>
              <w:t xml:space="preserve">خطط تطوير وتحسن المقرر تسير متسقة مع تطوير جميع مقررات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AU"/>
              </w:rPr>
              <w:t>البرنامج ،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AU"/>
              </w:rPr>
              <w:t xml:space="preserve"> وذلك بالبحث عن أجدّ التطورات في مجال عرض المادة النحوية ،وتطبيق ذلك أثناء تدريس محتوى المقرر</w:t>
            </w:r>
          </w:p>
        </w:tc>
      </w:tr>
    </w:tbl>
    <w:p w:rsidR="007F0DB2" w:rsidRPr="00502E1F" w:rsidRDefault="007F0DB2" w:rsidP="004B1E15">
      <w:pPr>
        <w:rPr>
          <w:rFonts w:cs="KacstBook"/>
        </w:rPr>
      </w:pPr>
    </w:p>
    <w:p w:rsidR="007F0DB2" w:rsidRPr="00502E1F" w:rsidRDefault="007F0DB2" w:rsidP="004B1E15">
      <w:pPr>
        <w:pStyle w:val="7"/>
        <w:numPr>
          <w:ilvl w:val="0"/>
          <w:numId w:val="7"/>
        </w:numPr>
        <w:bidi/>
        <w:spacing w:before="0" w:after="0"/>
        <w:ind w:left="-119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Pr="00502E1F">
        <w:rPr>
          <w:rFonts w:ascii="Times New Roman" w:hAnsi="Times New Roman" w:cs="KacstBook"/>
          <w:rtl/>
        </w:rPr>
        <w:t xml:space="preserve">(ملاحظة: </w:t>
      </w:r>
      <w:r w:rsidRPr="00502E1F">
        <w:rPr>
          <w:rFonts w:ascii="Times New Roman" w:hAnsi="Times New Roman" w:cs="KacstBook" w:hint="cs"/>
          <w:rtl/>
        </w:rPr>
        <w:t>المطلوب هنا وصفٌ عام بالطريقة نفسها ال</w:t>
      </w:r>
      <w:r w:rsidRPr="00502E1F">
        <w:rPr>
          <w:rFonts w:ascii="Times New Roman" w:hAnsi="Times New Roman" w:cs="KacstBook"/>
          <w:rtl/>
        </w:rPr>
        <w:t>مستخدمة في النشرة التعريفية أو</w:t>
      </w:r>
      <w:r w:rsidR="004B1E15">
        <w:rPr>
          <w:rFonts w:ascii="Times New Roman" w:hAnsi="Times New Roman" w:cs="KacstBook" w:hint="cs"/>
          <w:rtl/>
        </w:rPr>
        <w:t xml:space="preserve"> </w:t>
      </w:r>
      <w:r w:rsidRPr="00502E1F">
        <w:rPr>
          <w:rFonts w:ascii="Times New Roman" w:hAnsi="Times New Roman" w:cs="KacstBook"/>
          <w:rtl/>
        </w:rPr>
        <w:t>دليل</w:t>
      </w:r>
      <w:r>
        <w:rPr>
          <w:rFonts w:ascii="Times New Roman" w:hAnsi="Times New Roman" w:cs="KacstBook" w:hint="cs"/>
          <w:rtl/>
        </w:rPr>
        <w:t xml:space="preserve"> البرنامج</w:t>
      </w:r>
      <w:r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7F0DB2" w:rsidRPr="00502E1F" w:rsidTr="008C398A">
        <w:tc>
          <w:tcPr>
            <w:tcW w:w="9428" w:type="dxa"/>
          </w:tcPr>
          <w:p w:rsidR="007F0DB2" w:rsidRPr="00502E1F" w:rsidRDefault="007F0DB2" w:rsidP="004B1E15">
            <w:pPr>
              <w:pStyle w:val="9"/>
              <w:bidi/>
              <w:spacing w:before="0" w:after="0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4B1E15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7F0DB2" w:rsidRPr="00502E1F" w:rsidRDefault="007F0DB2" w:rsidP="004B1E15">
            <w:pPr>
              <w:rPr>
                <w:rFonts w:cs="KacstBook"/>
                <w:rtl/>
              </w:rPr>
            </w:pPr>
          </w:p>
        </w:tc>
      </w:tr>
    </w:tbl>
    <w:p w:rsidR="007F0DB2" w:rsidRPr="00502E1F" w:rsidRDefault="007F0DB2" w:rsidP="004B1E15">
      <w:pPr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7F0DB2" w:rsidRPr="00502E1F" w:rsidTr="008C398A">
        <w:trPr>
          <w:jc w:val="center"/>
        </w:trPr>
        <w:tc>
          <w:tcPr>
            <w:tcW w:w="9450" w:type="dxa"/>
            <w:gridSpan w:val="3"/>
          </w:tcPr>
          <w:p w:rsidR="007F0DB2" w:rsidRPr="00B12FB5" w:rsidRDefault="007F0DB2" w:rsidP="004B1E15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7F0DB2" w:rsidRPr="00502E1F" w:rsidTr="008C398A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  <w:lang w:val="fr-FR"/>
              </w:rPr>
            </w:pPr>
            <w:r w:rsidRPr="00502E1F">
              <w:rPr>
                <w:rFonts w:cs="KacstBook"/>
                <w:b/>
                <w:bCs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ساعات التدريس 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مفهوم النقد ونشأته ووظيفته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نشأة النقد في العصر الجاهلي وصلته بالعلوم الإنسانية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D91393" w:rsidRPr="00D91393" w:rsidRDefault="00D91393" w:rsidP="00D91393">
            <w:pPr>
              <w:spacing w:after="0" w:line="240" w:lineRule="auto"/>
              <w:ind w:left="360"/>
              <w:rPr>
                <w:rFonts w:eastAsia="Calibri" w:cs="Simplified Arabic"/>
                <w:sz w:val="28"/>
                <w:szCs w:val="28"/>
              </w:rPr>
            </w:pPr>
            <w:r w:rsidRPr="00D91393">
              <w:rPr>
                <w:rFonts w:eastAsia="Calibri" w:cs="Simplified Arabic" w:hint="cs"/>
                <w:sz w:val="28"/>
                <w:szCs w:val="28"/>
                <w:rtl/>
              </w:rPr>
              <w:t xml:space="preserve">النقد في عصر صدر الإسلام وبني أمية </w:t>
            </w:r>
            <w:r w:rsidRPr="00D91393">
              <w:rPr>
                <w:rFonts w:eastAsia="Calibri" w:cs="Simplified Arabic"/>
                <w:sz w:val="28"/>
                <w:szCs w:val="28"/>
                <w:rtl/>
              </w:rPr>
              <w:t>–</w:t>
            </w:r>
            <w:r w:rsidRPr="00D91393">
              <w:rPr>
                <w:rFonts w:eastAsia="Calibri" w:cs="Simplified Arabic" w:hint="cs"/>
                <w:sz w:val="28"/>
                <w:szCs w:val="28"/>
                <w:rtl/>
              </w:rPr>
              <w:t xml:space="preserve"> موقف الرسول (ص) من الشعر وتقديره لدوره وتذوقه للشعر </w:t>
            </w:r>
            <w:r w:rsidRPr="00D91393">
              <w:rPr>
                <w:rFonts w:eastAsia="Calibri" w:cs="Simplified Arabic"/>
                <w:sz w:val="28"/>
                <w:szCs w:val="28"/>
                <w:rtl/>
              </w:rPr>
              <w:t>–</w:t>
            </w:r>
            <w:r w:rsidRPr="00D91393">
              <w:rPr>
                <w:rFonts w:eastAsia="Calibri" w:cs="Simplified Arabic" w:hint="cs"/>
                <w:sz w:val="28"/>
                <w:szCs w:val="28"/>
                <w:rtl/>
              </w:rPr>
              <w:t xml:space="preserve"> ونقد سيدنا عمر بن الخطاب للشعر </w:t>
            </w:r>
            <w:proofErr w:type="gramStart"/>
            <w:r w:rsidRPr="00D91393">
              <w:rPr>
                <w:rFonts w:eastAsia="Calibri" w:cs="Simplified Arabic" w:hint="cs"/>
                <w:sz w:val="28"/>
                <w:szCs w:val="28"/>
                <w:rtl/>
              </w:rPr>
              <w:t>وتذوقه- ونقد</w:t>
            </w:r>
            <w:proofErr w:type="gramEnd"/>
            <w:r w:rsidRPr="00D91393">
              <w:rPr>
                <w:rFonts w:eastAsia="Calibri" w:cs="Simplified Arabic" w:hint="cs"/>
                <w:sz w:val="28"/>
                <w:szCs w:val="28"/>
                <w:rtl/>
              </w:rPr>
              <w:t xml:space="preserve"> الخلفاء والولاة ونقد الشعراء</w:t>
            </w:r>
          </w:p>
          <w:p w:rsidR="007F0DB2" w:rsidRPr="00D91393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النقد في العصر الأموي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عوامل نهضة النقد في العصر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الأموي- النقد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الأدبي في أقليم الحجاز- أشهر النقاد في العصر الاموي-سكينة بنت الحسين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ابن ابي عتيق النقد في بيئة الشام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أثر اللغويين والنحويين في النقد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قضية الانتحال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lastRenderedPageBreak/>
              <w:t>النقد في العصر العباسي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حال النقد في العصر العباسي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Pr="00FC6260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104651">
              <w:rPr>
                <w:rFonts w:cs="Simplified Arabic" w:hint="cs"/>
                <w:sz w:val="28"/>
                <w:szCs w:val="28"/>
                <w:rtl/>
              </w:rPr>
              <w:t xml:space="preserve">    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الاتجاهات الفنية عند ابن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سلام- الجاحظ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>-ابن قتيبة-ابن المعتز-ابن طباطبا</w:t>
            </w:r>
          </w:p>
        </w:tc>
        <w:tc>
          <w:tcPr>
            <w:tcW w:w="1275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Pr="00FC6260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الصراع النقدي حول ابي تمام(الآمدي)المعركة النقدية حول المتنبي</w:t>
            </w:r>
          </w:p>
        </w:tc>
        <w:tc>
          <w:tcPr>
            <w:tcW w:w="1275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أشهر القضايا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النقدية- اللفظ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والمعنى- عمود الشعر-الطبع والصنعة</w:t>
            </w:r>
          </w:p>
        </w:tc>
        <w:tc>
          <w:tcPr>
            <w:tcW w:w="1275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1560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Default="00D91393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جهود النقاد القدامى واتجاهاتهم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</w:rPr>
              <w:t>الفكرية- النقد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</w:rPr>
              <w:t xml:space="preserve"> في الاندلس </w:t>
            </w:r>
            <w:r>
              <w:rPr>
                <w:rFonts w:cs="Simplified Arabic"/>
                <w:sz w:val="28"/>
                <w:szCs w:val="28"/>
                <w:rtl/>
              </w:rPr>
              <w:t>–</w:t>
            </w:r>
            <w:r>
              <w:rPr>
                <w:rFonts w:cs="Simplified Arabic" w:hint="cs"/>
                <w:sz w:val="28"/>
                <w:szCs w:val="28"/>
                <w:rtl/>
              </w:rPr>
              <w:t xml:space="preserve"> حازم القرطاجني</w:t>
            </w:r>
          </w:p>
        </w:tc>
        <w:tc>
          <w:tcPr>
            <w:tcW w:w="1275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560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  <w:tr w:rsidR="007F0DB2" w:rsidRPr="00502E1F" w:rsidTr="008C398A">
        <w:trPr>
          <w:jc w:val="center"/>
        </w:trPr>
        <w:tc>
          <w:tcPr>
            <w:tcW w:w="6615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</w:tcPr>
          <w:p w:rsidR="007F0DB2" w:rsidRDefault="007F0DB2" w:rsidP="004B1E15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</w:tc>
      </w:tr>
    </w:tbl>
    <w:p w:rsidR="007F0DB2" w:rsidRPr="00502E1F" w:rsidRDefault="007F0DB2" w:rsidP="004B1E15">
      <w:pPr>
        <w:rPr>
          <w:rFonts w:cs="KacstBook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7F0DB2" w:rsidRPr="00502E1F" w:rsidTr="008C398A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B12FB5" w:rsidRDefault="007F0DB2" w:rsidP="004B1E15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7F0DB2" w:rsidRPr="00502E1F" w:rsidTr="008C398A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معامل</w:t>
            </w:r>
            <w:r>
              <w:rPr>
                <w:rFonts w:cs="KacstBook" w:hint="cs"/>
                <w:b/>
                <w:bCs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المجموع</w:t>
            </w:r>
          </w:p>
        </w:tc>
      </w:tr>
      <w:tr w:rsidR="007F0DB2" w:rsidRPr="00502E1F" w:rsidTr="008C398A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</w:tr>
      <w:tr w:rsidR="007F0DB2" w:rsidRPr="00502E1F" w:rsidTr="008C398A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  <w:r>
              <w:rPr>
                <w:rFonts w:cs="KacstBook" w:hint="cs"/>
                <w:rtl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</w:tr>
    </w:tbl>
    <w:p w:rsidR="007F0DB2" w:rsidRPr="00502E1F" w:rsidRDefault="007F0DB2" w:rsidP="004B1E15">
      <w:pPr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7F0DB2" w:rsidRPr="00502E1F" w:rsidTr="008C398A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B12FB5" w:rsidRDefault="007F0DB2" w:rsidP="004B1E15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7F0DB2" w:rsidRPr="00502E1F" w:rsidRDefault="007F0DB2" w:rsidP="004B1E15">
            <w:pPr>
              <w:rPr>
                <w:rFonts w:cs="KacstBook"/>
                <w:rtl/>
              </w:rPr>
            </w:pPr>
          </w:p>
        </w:tc>
      </w:tr>
    </w:tbl>
    <w:p w:rsidR="007F0DB2" w:rsidRDefault="007F0DB2" w:rsidP="004B1E15">
      <w:pPr>
        <w:rPr>
          <w:rFonts w:cs="KacstBook"/>
          <w:rtl/>
        </w:rPr>
      </w:pPr>
    </w:p>
    <w:p w:rsidR="007F0DB2" w:rsidRDefault="007F0DB2" w:rsidP="004B1E15">
      <w:pPr>
        <w:rPr>
          <w:rFonts w:cs="KacstBook"/>
          <w:rtl/>
        </w:rPr>
      </w:pPr>
    </w:p>
    <w:p w:rsidR="007F0DB2" w:rsidRDefault="007F0DB2" w:rsidP="004B1E15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7F0DB2" w:rsidRPr="00502E1F" w:rsidTr="008C398A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B12FB5" w:rsidRDefault="007F0DB2" w:rsidP="004B1E15">
            <w:pPr>
              <w:numPr>
                <w:ilvl w:val="0"/>
                <w:numId w:val="3"/>
              </w:numPr>
              <w:spacing w:after="0" w:line="240" w:lineRule="auto"/>
              <w:ind w:left="411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للمقرر وفقاً لمجالات الإطار</w:t>
            </w:r>
            <w:r w:rsidR="004B1E1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قياسها واستراتيجيات</w:t>
            </w:r>
            <w:r w:rsidR="004B1E1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7F0DB2" w:rsidRPr="00502E1F" w:rsidTr="008C398A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7F0DB2" w:rsidRPr="00502E1F" w:rsidRDefault="007F0DB2" w:rsidP="004B1E15">
            <w:pPr>
              <w:numPr>
                <w:ilvl w:val="0"/>
                <w:numId w:val="1"/>
              </w:numPr>
              <w:spacing w:after="0" w:line="240" w:lineRule="auto"/>
              <w:ind w:left="185" w:hanging="185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gramStart"/>
            <w:r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>
              <w:rPr>
                <w:rFonts w:cs="KacstBook" w:hint="cs"/>
                <w:rtl/>
              </w:rPr>
              <w:t>،</w:t>
            </w:r>
            <w:r w:rsidRPr="009931B4">
              <w:rPr>
                <w:rFonts w:cs="KacstBook" w:hint="cs"/>
                <w:rtl/>
              </w:rPr>
              <w:t>بحيث</w:t>
            </w:r>
            <w:proofErr w:type="gramEnd"/>
            <w:r w:rsidRPr="009931B4">
              <w:rPr>
                <w:rFonts w:cs="KacstBook" w:hint="cs"/>
                <w:rtl/>
              </w:rPr>
              <w:t xml:space="preserve"> تكون</w:t>
            </w:r>
            <w:r w:rsidR="004B1E15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7F0DB2" w:rsidRPr="00502E1F" w:rsidRDefault="007F0DB2" w:rsidP="004B1E15">
            <w:pPr>
              <w:numPr>
                <w:ilvl w:val="0"/>
                <w:numId w:val="1"/>
              </w:numPr>
              <w:spacing w:after="0" w:line="240" w:lineRule="auto"/>
              <w:ind w:left="185" w:hanging="185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Pr="009931B4">
              <w:rPr>
                <w:rFonts w:cs="KacstBook"/>
                <w:rtl/>
              </w:rPr>
              <w:t xml:space="preserve">طرق </w:t>
            </w:r>
            <w:r w:rsidRPr="009931B4">
              <w:rPr>
                <w:rFonts w:cs="KacstBook" w:hint="cs"/>
                <w:rtl/>
              </w:rPr>
              <w:t>ال</w:t>
            </w:r>
            <w:r>
              <w:rPr>
                <w:rFonts w:cs="KacstBook" w:hint="cs"/>
                <w:rtl/>
              </w:rPr>
              <w:t>تقييم</w:t>
            </w:r>
            <w:r w:rsidR="004B1E15">
              <w:rPr>
                <w:rFonts w:cs="KacstBook" w:hint="cs"/>
                <w:rtl/>
              </w:rPr>
              <w:t xml:space="preserve"> و</w:t>
            </w:r>
            <w:r w:rsidRPr="009931B4">
              <w:rPr>
                <w:rFonts w:cs="KacstBook" w:hint="cs"/>
                <w:rtl/>
              </w:rPr>
              <w:t>تتسق معها</w:t>
            </w:r>
            <w:r w:rsidR="004B1E15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7F0DB2" w:rsidRPr="00502E1F" w:rsidRDefault="007F0DB2" w:rsidP="004B1E15">
            <w:pPr>
              <w:numPr>
                <w:ilvl w:val="0"/>
                <w:numId w:val="1"/>
              </w:numPr>
              <w:spacing w:after="0" w:line="240" w:lineRule="auto"/>
              <w:ind w:left="185" w:hanging="185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>
              <w:rPr>
                <w:rFonts w:cs="KacstBook" w:hint="cs"/>
                <w:rtl/>
              </w:rPr>
              <w:t>التقييم</w:t>
            </w:r>
            <w:r w:rsidR="004B1E15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>
              <w:rPr>
                <w:rFonts w:cs="KacstBook" w:hint="cs"/>
                <w:rtl/>
              </w:rPr>
              <w:t>تقييمها</w:t>
            </w:r>
            <w:r w:rsidR="004B1E15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 كل مقرر مخرجات تعلم </w:t>
            </w:r>
            <w:r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7F0DB2" w:rsidRDefault="007F0DB2" w:rsidP="004B1E15">
      <w:pPr>
        <w:rPr>
          <w:rFonts w:cs="AL-Mohanad Bold"/>
          <w:b/>
          <w:bCs/>
          <w:sz w:val="28"/>
          <w:szCs w:val="28"/>
          <w:rtl/>
        </w:rPr>
      </w:pPr>
    </w:p>
    <w:p w:rsidR="007F0DB2" w:rsidRPr="00502E1F" w:rsidRDefault="007F0DB2" w:rsidP="004B1E15">
      <w:pPr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432"/>
        <w:gridCol w:w="2284"/>
        <w:gridCol w:w="2199"/>
      </w:tblGrid>
      <w:tr w:rsidR="007F0DB2" w:rsidRPr="00502E1F" w:rsidTr="008C398A">
        <w:tc>
          <w:tcPr>
            <w:tcW w:w="583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432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4B1E15">
              <w:rPr>
                <w:rFonts w:cs="KacstBook" w:hint="cs"/>
                <w:b/>
                <w:bCs/>
                <w:rtl/>
              </w:rPr>
              <w:t xml:space="preserve"> </w:t>
            </w:r>
            <w:r w:rsidRPr="009931B4">
              <w:rPr>
                <w:rFonts w:cs="KacstBook" w:hint="cs"/>
                <w:b/>
                <w:bCs/>
                <w:rtl/>
              </w:rPr>
              <w:t>للمقرر وفقاً لمجالات</w:t>
            </w:r>
            <w:r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284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4B1E15">
              <w:rPr>
                <w:rFonts w:cs="KacstBook" w:hint="cs"/>
                <w:b/>
                <w:bCs/>
                <w:rtl/>
              </w:rPr>
              <w:t xml:space="preserve"> </w:t>
            </w:r>
            <w:r>
              <w:rPr>
                <w:rFonts w:cs="KacstBook" w:hint="cs"/>
                <w:b/>
                <w:bCs/>
                <w:rtl/>
              </w:rPr>
              <w:t>ال</w:t>
            </w:r>
            <w:r>
              <w:rPr>
                <w:rFonts w:cs="KacstBook"/>
                <w:b/>
                <w:bCs/>
                <w:rtl/>
              </w:rPr>
              <w:t xml:space="preserve">تدريس </w:t>
            </w:r>
            <w:r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2199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>
              <w:rPr>
                <w:rFonts w:cs="KacstBook" w:hint="cs"/>
                <w:b/>
                <w:bCs/>
                <w:rtl/>
              </w:rPr>
              <w:t>تقويم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1</w:t>
            </w:r>
          </w:p>
        </w:tc>
        <w:tc>
          <w:tcPr>
            <w:tcW w:w="8915" w:type="dxa"/>
            <w:gridSpan w:val="3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432" w:type="dxa"/>
          </w:tcPr>
          <w:p w:rsidR="00925558" w:rsidRPr="00925558" w:rsidRDefault="00925558" w:rsidP="00925558">
            <w:pPr>
              <w:ind w:left="720"/>
              <w:rPr>
                <w:rFonts w:eastAsia="Calibri"/>
                <w:color w:val="000000"/>
                <w:sz w:val="28"/>
                <w:szCs w:val="28"/>
                <w:lang w:val="en-AU"/>
              </w:rPr>
            </w:pPr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 xml:space="preserve">-  أن يذكر الطالب نماذج النقد </w:t>
            </w:r>
            <w:proofErr w:type="gramStart"/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>القديم .</w:t>
            </w:r>
            <w:proofErr w:type="gramEnd"/>
          </w:p>
          <w:p w:rsidR="00925558" w:rsidRPr="00925558" w:rsidRDefault="00925558" w:rsidP="00925558">
            <w:pPr>
              <w:numPr>
                <w:ilvl w:val="0"/>
                <w:numId w:val="34"/>
              </w:numPr>
              <w:rPr>
                <w:rFonts w:eastAsia="Calibri"/>
                <w:color w:val="000000"/>
                <w:sz w:val="28"/>
                <w:szCs w:val="28"/>
                <w:lang w:val="en-AU"/>
              </w:rPr>
            </w:pPr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>أن يحدد فترة النقد القديم</w:t>
            </w:r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proofErr w:type="gramStart"/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>3- أن</w:t>
            </w:r>
            <w:proofErr w:type="gramEnd"/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 xml:space="preserve"> يعدد النقاد في العصر الجاهلي .</w:t>
            </w:r>
          </w:p>
        </w:tc>
        <w:tc>
          <w:tcPr>
            <w:tcW w:w="2284" w:type="dxa"/>
          </w:tcPr>
          <w:p w:rsidR="00925558" w:rsidRPr="00925558" w:rsidRDefault="00925558" w:rsidP="00925558">
            <w:pPr>
              <w:spacing w:after="0" w:line="240" w:lineRule="auto"/>
              <w:rPr>
                <w:rFonts w:ascii="Arial" w:eastAsia="Calibri" w:hAnsi="Arial" w:cs="AL-Mohanad"/>
                <w:sz w:val="28"/>
                <w:szCs w:val="28"/>
              </w:rPr>
            </w:pPr>
            <w:r w:rsidRPr="00925558">
              <w:rPr>
                <w:rFonts w:ascii="Arial" w:eastAsia="Calibri" w:hAnsi="Arial" w:cs="Times New Roman" w:hint="cs"/>
                <w:sz w:val="28"/>
                <w:szCs w:val="28"/>
                <w:rtl/>
              </w:rPr>
              <w:t xml:space="preserve">استخدام العارض الضوئي لعرض المادة </w:t>
            </w:r>
            <w:proofErr w:type="gramStart"/>
            <w:r w:rsidRPr="00925558">
              <w:rPr>
                <w:rFonts w:ascii="Arial" w:eastAsia="Calibri" w:hAnsi="Arial" w:cs="Times New Roman" w:hint="cs"/>
                <w:sz w:val="28"/>
                <w:szCs w:val="28"/>
                <w:rtl/>
              </w:rPr>
              <w:t xml:space="preserve">العلمية  </w:t>
            </w: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</w:rPr>
              <w:t>.</w:t>
            </w:r>
            <w:proofErr w:type="gramEnd"/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استخدام طريقة التدريس الفعّال في المحاضرات</w:t>
            </w:r>
          </w:p>
        </w:tc>
        <w:tc>
          <w:tcPr>
            <w:tcW w:w="2199" w:type="dxa"/>
          </w:tcPr>
          <w:p w:rsidR="00925558" w:rsidRPr="00925558" w:rsidRDefault="00925558" w:rsidP="00925558">
            <w:p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/>
                <w:color w:val="000000"/>
                <w:sz w:val="28"/>
                <w:szCs w:val="28"/>
                <w:rtl/>
              </w:rPr>
              <w:t xml:space="preserve">  </w:t>
            </w: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الأسئلة المباشرة </w:t>
            </w:r>
          </w:p>
          <w:p w:rsidR="00925558" w:rsidRPr="00925558" w:rsidRDefault="00925558" w:rsidP="00925558">
            <w:pPr>
              <w:spacing w:before="100" w:beforeAutospacing="1" w:after="100" w:afterAutospacing="1"/>
              <w:ind w:left="56"/>
              <w:jc w:val="both"/>
              <w:rPr>
                <w:rFonts w:ascii="Symbol" w:eastAsia="Calibri" w:hAnsi="Symbol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/>
                <w:color w:val="000000"/>
                <w:sz w:val="28"/>
                <w:szCs w:val="28"/>
                <w:rtl/>
              </w:rPr>
              <w:t> </w:t>
            </w: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تحديد درجات معينة لما يقوم به الطلاب من تكاليف وأعمال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فصلية</w:t>
            </w:r>
            <w:r w:rsidRPr="00925558">
              <w:rPr>
                <w:rFonts w:eastAsia="Calibri" w:cs="Arabic Transparent"/>
                <w:color w:val="000000"/>
                <w:sz w:val="28"/>
                <w:szCs w:val="28"/>
                <w:rtl/>
              </w:rPr>
              <w:t> </w:t>
            </w: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.</w:t>
            </w:r>
            <w:proofErr w:type="gramEnd"/>
          </w:p>
          <w:p w:rsidR="007F0DB2" w:rsidRPr="00BF7F7A" w:rsidRDefault="007F0DB2" w:rsidP="004B1E15">
            <w:pPr>
              <w:rPr>
                <w:rFonts w:ascii="Arial" w:hAnsi="Arial" w:cs="Simplified Arabic"/>
                <w:bCs/>
              </w:rPr>
            </w:pP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432" w:type="dxa"/>
          </w:tcPr>
          <w:p w:rsidR="00925558" w:rsidRPr="00925558" w:rsidRDefault="00925558" w:rsidP="00925558">
            <w:pPr>
              <w:numPr>
                <w:ilvl w:val="0"/>
                <w:numId w:val="35"/>
              </w:numPr>
              <w:rPr>
                <w:rFonts w:eastAsia="Calibri"/>
                <w:color w:val="000000"/>
                <w:sz w:val="28"/>
                <w:szCs w:val="28"/>
                <w:lang w:val="en-AU"/>
              </w:rPr>
            </w:pPr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>أن يصف البيئة الجاهلية القديمة</w:t>
            </w:r>
          </w:p>
          <w:p w:rsidR="00925558" w:rsidRPr="00925558" w:rsidRDefault="00925558" w:rsidP="00925558">
            <w:pPr>
              <w:numPr>
                <w:ilvl w:val="0"/>
                <w:numId w:val="35"/>
              </w:numPr>
              <w:rPr>
                <w:rFonts w:eastAsia="Calibri"/>
                <w:color w:val="000000"/>
                <w:sz w:val="28"/>
                <w:szCs w:val="28"/>
                <w:lang w:val="en-AU"/>
              </w:rPr>
            </w:pPr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 xml:space="preserve">أن يحفظ نماذج </w:t>
            </w:r>
            <w:proofErr w:type="gramStart"/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>النقد .</w:t>
            </w:r>
            <w:proofErr w:type="gramEnd"/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 xml:space="preserve"> </w:t>
            </w:r>
          </w:p>
          <w:p w:rsidR="00925558" w:rsidRPr="00925558" w:rsidRDefault="00925558" w:rsidP="00925558">
            <w:pPr>
              <w:numPr>
                <w:ilvl w:val="0"/>
                <w:numId w:val="35"/>
              </w:numPr>
              <w:rPr>
                <w:rFonts w:eastAsia="Calibri"/>
                <w:color w:val="000000"/>
                <w:sz w:val="28"/>
                <w:szCs w:val="28"/>
                <w:lang w:val="en-AU"/>
              </w:rPr>
            </w:pPr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t xml:space="preserve">أن يشرح أمثلة النقد </w:t>
            </w:r>
          </w:p>
          <w:p w:rsidR="007F0DB2" w:rsidRPr="00BF7F7A" w:rsidRDefault="00925558" w:rsidP="00925558">
            <w:pPr>
              <w:tabs>
                <w:tab w:val="left" w:pos="1778"/>
              </w:tabs>
              <w:rPr>
                <w:rFonts w:ascii="Arial" w:hAnsi="Arial" w:cs="Simplified Arabic"/>
                <w:bCs/>
              </w:rPr>
            </w:pPr>
            <w:r w:rsidRPr="00925558">
              <w:rPr>
                <w:rFonts w:eastAsia="Calibri" w:hint="cs"/>
                <w:color w:val="000000"/>
                <w:sz w:val="28"/>
                <w:szCs w:val="28"/>
                <w:rtl/>
                <w:lang w:val="en-AU"/>
              </w:rPr>
              <w:lastRenderedPageBreak/>
              <w:t>أن يكتب الأمثلة النقدية ويشرحها</w:t>
            </w:r>
          </w:p>
        </w:tc>
        <w:tc>
          <w:tcPr>
            <w:tcW w:w="2284" w:type="dxa"/>
          </w:tcPr>
          <w:p w:rsidR="00925558" w:rsidRPr="00925558" w:rsidRDefault="00925558" w:rsidP="00925558">
            <w:p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lastRenderedPageBreak/>
              <w:t xml:space="preserve">التركيز على عملية النقاش والحوار (التقذية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الراجعة )</w:t>
            </w:r>
            <w:proofErr w:type="gramEnd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 أثناء المحاضرة .  </w:t>
            </w:r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/>
                <w:color w:val="808080"/>
                <w:sz w:val="28"/>
                <w:szCs w:val="28"/>
                <w:rtl/>
              </w:rPr>
              <w:lastRenderedPageBreak/>
              <w:t xml:space="preserve">  </w:t>
            </w: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تشكيل ورش عمل لتحليل النصوص نقديا</w:t>
            </w:r>
          </w:p>
        </w:tc>
        <w:tc>
          <w:tcPr>
            <w:tcW w:w="2199" w:type="dxa"/>
          </w:tcPr>
          <w:p w:rsidR="00925558" w:rsidRPr="00925558" w:rsidRDefault="00925558" w:rsidP="00925558">
            <w:p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lastRenderedPageBreak/>
              <w:t xml:space="preserve">      </w:t>
            </w:r>
            <w:r w:rsidRPr="00925558">
              <w:rPr>
                <w:rFonts w:eastAsia="Calibri" w:cs="Arabic Transparent"/>
                <w:color w:val="000000"/>
                <w:sz w:val="28"/>
                <w:szCs w:val="28"/>
                <w:rtl/>
              </w:rPr>
              <w:t> </w:t>
            </w: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تقديم أنشطة فردية وجماعية مع تحديد درجات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لها .</w:t>
            </w:r>
            <w:proofErr w:type="gramEnd"/>
          </w:p>
          <w:p w:rsidR="00925558" w:rsidRPr="00925558" w:rsidRDefault="00925558" w:rsidP="00925558">
            <w:p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عقد الاختبار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النهائي .</w:t>
            </w:r>
            <w:proofErr w:type="gramEnd"/>
          </w:p>
          <w:p w:rsidR="007F0DB2" w:rsidRPr="00BF7F7A" w:rsidRDefault="007F0DB2" w:rsidP="004B1E15">
            <w:pPr>
              <w:rPr>
                <w:rFonts w:ascii="Arial" w:hAnsi="Arial" w:cs="Simplified Arabic"/>
                <w:bCs/>
              </w:rPr>
            </w:pP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lastRenderedPageBreak/>
              <w:t>1-3</w:t>
            </w:r>
          </w:p>
        </w:tc>
        <w:tc>
          <w:tcPr>
            <w:tcW w:w="4432" w:type="dxa"/>
          </w:tcPr>
          <w:p w:rsidR="007F0DB2" w:rsidRPr="00BF7F7A" w:rsidRDefault="007F0DB2" w:rsidP="004B1E15">
            <w:pPr>
              <w:rPr>
                <w:rFonts w:ascii="Arial" w:hAnsi="Arial" w:cs="Simplified Arabic"/>
                <w:bCs/>
                <w:rtl/>
              </w:rPr>
            </w:pPr>
          </w:p>
        </w:tc>
        <w:tc>
          <w:tcPr>
            <w:tcW w:w="2284" w:type="dxa"/>
          </w:tcPr>
          <w:p w:rsidR="007F0DB2" w:rsidRPr="00BF7F7A" w:rsidRDefault="007F0DB2" w:rsidP="004B1E15"/>
        </w:tc>
        <w:tc>
          <w:tcPr>
            <w:tcW w:w="2199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915" w:type="dxa"/>
            <w:gridSpan w:val="3"/>
            <w:shd w:val="clear" w:color="auto" w:fill="D9D9D9"/>
          </w:tcPr>
          <w:p w:rsidR="007F0DB2" w:rsidRPr="00BF7F7A" w:rsidRDefault="00925558" w:rsidP="004B1E15">
            <w:pPr>
              <w:rPr>
                <w:rFonts w:ascii="Arial" w:hAnsi="Arial" w:cs="Simplified Arabic"/>
                <w:bCs/>
                <w:rtl/>
              </w:rPr>
            </w:pPr>
            <w:r>
              <w:rPr>
                <w:rFonts w:ascii="Arial" w:hAnsi="Arial" w:cs="Simplified Arabic" w:hint="cs"/>
                <w:bCs/>
                <w:rtl/>
              </w:rPr>
              <w:t>المهارات الإدراكية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2-1</w:t>
            </w:r>
          </w:p>
        </w:tc>
        <w:tc>
          <w:tcPr>
            <w:tcW w:w="4432" w:type="dxa"/>
          </w:tcPr>
          <w:p w:rsidR="00925558" w:rsidRPr="00925558" w:rsidRDefault="00925558" w:rsidP="00925558">
            <w:pPr>
              <w:rPr>
                <w:rFonts w:eastAsia="Calibri"/>
                <w:sz w:val="28"/>
                <w:szCs w:val="28"/>
                <w:rtl/>
                <w:lang w:val="en-AU"/>
              </w:rPr>
            </w:pPr>
            <w:r w:rsidRPr="00925558">
              <w:rPr>
                <w:rFonts w:eastAsia="Calibri" w:cs="Simplified Arabic" w:hint="cs"/>
                <w:sz w:val="28"/>
                <w:szCs w:val="28"/>
                <w:rtl/>
              </w:rPr>
              <w:t xml:space="preserve">-  </w:t>
            </w:r>
            <w:r w:rsidRPr="00925558">
              <w:rPr>
                <w:rFonts w:eastAsia="Calibri" w:hint="cs"/>
                <w:sz w:val="28"/>
                <w:szCs w:val="28"/>
                <w:rtl/>
                <w:lang w:val="en-AU"/>
              </w:rPr>
              <w:t>أن يقارن الطالب بين نماذج النقد</w:t>
            </w:r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2-  </w:t>
            </w:r>
            <w:proofErr w:type="gramEnd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أن يقسّم النقد إلى بيئات .</w:t>
            </w:r>
          </w:p>
        </w:tc>
        <w:tc>
          <w:tcPr>
            <w:tcW w:w="2284" w:type="dxa"/>
          </w:tcPr>
          <w:p w:rsidR="00925558" w:rsidRPr="00925558" w:rsidRDefault="00925558" w:rsidP="00925558">
            <w:pPr>
              <w:spacing w:before="240" w:after="120" w:line="240" w:lineRule="auto"/>
              <w:outlineLvl w:val="6"/>
              <w:rPr>
                <w:rFonts w:ascii="Arial" w:hAnsi="Arial" w:cs="AL-Mohanad"/>
                <w:bCs/>
                <w:sz w:val="28"/>
                <w:szCs w:val="28"/>
                <w:rtl/>
                <w:lang w:val="en-AU"/>
              </w:rPr>
            </w:pPr>
            <w:r w:rsidRPr="00925558">
              <w:rPr>
                <w:rFonts w:ascii="Arial" w:hAnsi="Arial" w:cs="Times New Roman" w:hint="cs"/>
                <w:b/>
                <w:sz w:val="28"/>
                <w:szCs w:val="28"/>
                <w:rtl/>
                <w:lang w:val="en-AU"/>
              </w:rPr>
              <w:t xml:space="preserve">السؤال والإجابة والتدريب الكتابى </w:t>
            </w:r>
            <w:proofErr w:type="gramStart"/>
            <w:r w:rsidRPr="00925558">
              <w:rPr>
                <w:rFonts w:ascii="Arial" w:hAnsi="Arial" w:cs="Times New Roman" w:hint="cs"/>
                <w:b/>
                <w:sz w:val="28"/>
                <w:szCs w:val="28"/>
                <w:rtl/>
                <w:lang w:val="en-AU"/>
              </w:rPr>
              <w:t>والنطقى</w:t>
            </w:r>
            <w:r w:rsidRPr="00925558">
              <w:rPr>
                <w:rFonts w:ascii="Arial" w:hAnsi="Arial" w:cs="AL-Mohanad" w:hint="cs"/>
                <w:bCs/>
                <w:sz w:val="28"/>
                <w:szCs w:val="28"/>
                <w:rtl/>
                <w:lang w:val="en-AU"/>
              </w:rPr>
              <w:t xml:space="preserve"> .</w:t>
            </w:r>
            <w:proofErr w:type="gramEnd"/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/>
                <w:color w:val="808080"/>
                <w:sz w:val="28"/>
                <w:szCs w:val="28"/>
                <w:rtl/>
              </w:rPr>
              <w:t xml:space="preserve">  </w:t>
            </w: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حل التدريبات على مفردات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المقرر .</w:t>
            </w:r>
            <w:proofErr w:type="gramEnd"/>
          </w:p>
        </w:tc>
        <w:tc>
          <w:tcPr>
            <w:tcW w:w="2199" w:type="dxa"/>
          </w:tcPr>
          <w:p w:rsidR="00925558" w:rsidRPr="00925558" w:rsidRDefault="00925558" w:rsidP="00925558">
            <w:pPr>
              <w:spacing w:before="100" w:beforeAutospacing="1" w:after="100" w:afterAutospacing="1"/>
              <w:ind w:left="56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تقدير المشاركة في قاعة الدرس بوضع درجات محددة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لذلك .</w:t>
            </w:r>
            <w:proofErr w:type="gramEnd"/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الأنشطة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والتدريبات  والحديث</w:t>
            </w:r>
            <w:proofErr w:type="gramEnd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 مشافهة بالفصحى في المناقشات .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2-2</w:t>
            </w:r>
          </w:p>
        </w:tc>
        <w:tc>
          <w:tcPr>
            <w:tcW w:w="4432" w:type="dxa"/>
          </w:tcPr>
          <w:p w:rsidR="00925558" w:rsidRPr="00925558" w:rsidRDefault="00925558" w:rsidP="00925558">
            <w:pPr>
              <w:spacing w:before="100" w:beforeAutospacing="1" w:after="100" w:afterAutospacing="1"/>
              <w:ind w:left="482" w:hanging="426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أن يفرّق بين النقد القديم والنقد الحديث</w:t>
            </w:r>
          </w:p>
          <w:p w:rsidR="00925558" w:rsidRPr="00925558" w:rsidRDefault="00925558" w:rsidP="00925558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أن يبني أمثلة للنقد القديم</w:t>
            </w:r>
          </w:p>
          <w:p w:rsidR="00925558" w:rsidRPr="00925558" w:rsidRDefault="00925558" w:rsidP="00925558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أن يحلل نصاً شعرياً وفقاً لمعايير النقد القديم.</w:t>
            </w:r>
          </w:p>
          <w:p w:rsidR="00925558" w:rsidRPr="00925558" w:rsidRDefault="00925558" w:rsidP="00925558">
            <w:pPr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أن يقابل بين نصين أحدهما جاهلي والآخر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إسلامي .</w:t>
            </w:r>
            <w:proofErr w:type="gramEnd"/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أن يحكم على نص شعري حكماً نقدياً</w:t>
            </w:r>
          </w:p>
        </w:tc>
        <w:tc>
          <w:tcPr>
            <w:tcW w:w="2284" w:type="dxa"/>
          </w:tcPr>
          <w:p w:rsidR="00925558" w:rsidRPr="00925558" w:rsidRDefault="00925558" w:rsidP="00925558">
            <w:pPr>
              <w:jc w:val="both"/>
              <w:rPr>
                <w:rFonts w:eastAsia="Calibri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التطبيق على مفردات المقرر في قاعة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الدرس .</w:t>
            </w:r>
            <w:proofErr w:type="gramEnd"/>
          </w:p>
          <w:p w:rsidR="00925558" w:rsidRPr="00925558" w:rsidRDefault="00925558" w:rsidP="00925558">
            <w:pPr>
              <w:jc w:val="both"/>
              <w:rPr>
                <w:rFonts w:eastAsia="Calibri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تحليل النصوص واستظهار مواطن النقد اللغوي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فيها</w:t>
            </w:r>
            <w:r w:rsidRPr="00925558">
              <w:rPr>
                <w:rFonts w:eastAsia="Calibri" w:hint="cs"/>
                <w:sz w:val="28"/>
                <w:szCs w:val="28"/>
                <w:rtl/>
                <w:lang w:val="en-AU"/>
              </w:rPr>
              <w:t xml:space="preserve"> .</w:t>
            </w:r>
            <w:proofErr w:type="gramEnd"/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 w:hint="cs"/>
                <w:b/>
                <w:bCs/>
                <w:rtl/>
              </w:rPr>
              <w:t>إفساح المجال للطلاب لنقد النصوص التي تعرض عليهم</w:t>
            </w:r>
          </w:p>
        </w:tc>
        <w:tc>
          <w:tcPr>
            <w:tcW w:w="2199" w:type="dxa"/>
          </w:tcPr>
          <w:p w:rsidR="00925558" w:rsidRPr="00925558" w:rsidRDefault="00925558" w:rsidP="00925558">
            <w:pPr>
              <w:jc w:val="both"/>
              <w:rPr>
                <w:rFonts w:eastAsia="Calibri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اختبارات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شفهية ،</w:t>
            </w:r>
            <w:proofErr w:type="gramEnd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 تحليل النصوص في مجموعات  .</w:t>
            </w:r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الاختبارات </w:t>
            </w:r>
            <w:proofErr w:type="gramStart"/>
            <w:r w:rsidRPr="00925558">
              <w:rPr>
                <w:rFonts w:eastAsia="Calibri" w:hint="cs"/>
                <w:b/>
                <w:bCs/>
                <w:sz w:val="24"/>
                <w:szCs w:val="24"/>
                <w:rtl/>
              </w:rPr>
              <w:t>النهائية .</w:t>
            </w:r>
            <w:proofErr w:type="gramEnd"/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432" w:type="dxa"/>
          </w:tcPr>
          <w:p w:rsidR="007F0DB2" w:rsidRPr="00BF7F7A" w:rsidRDefault="007F0DB2" w:rsidP="004B1E15">
            <w:pPr>
              <w:rPr>
                <w:rFonts w:ascii="Arial" w:hAnsi="Arial" w:cs="Simplified Arabic"/>
                <w:bCs/>
                <w:rtl/>
              </w:rPr>
            </w:pPr>
          </w:p>
        </w:tc>
        <w:tc>
          <w:tcPr>
            <w:tcW w:w="2284" w:type="dxa"/>
          </w:tcPr>
          <w:p w:rsidR="007F0DB2" w:rsidRPr="00BF7F7A" w:rsidRDefault="007F0DB2" w:rsidP="004B1E15">
            <w:pPr>
              <w:rPr>
                <w:color w:val="548DD4"/>
              </w:rPr>
            </w:pPr>
          </w:p>
        </w:tc>
        <w:tc>
          <w:tcPr>
            <w:tcW w:w="2199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3</w:t>
            </w:r>
          </w:p>
        </w:tc>
        <w:tc>
          <w:tcPr>
            <w:tcW w:w="8915" w:type="dxa"/>
            <w:gridSpan w:val="3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lastRenderedPageBreak/>
              <w:t>3-1</w:t>
            </w:r>
          </w:p>
        </w:tc>
        <w:tc>
          <w:tcPr>
            <w:tcW w:w="4432" w:type="dxa"/>
          </w:tcPr>
          <w:p w:rsidR="00925558" w:rsidRPr="00925558" w:rsidRDefault="00925558" w:rsidP="00925558">
            <w:pPr>
              <w:spacing w:after="0" w:line="240" w:lineRule="auto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925558">
              <w:rPr>
                <w:rFonts w:ascii="Arial" w:eastAsia="Calibri" w:hAnsi="Arial" w:cs="Times New Roman" w:hint="cs"/>
                <w:sz w:val="28"/>
                <w:szCs w:val="28"/>
                <w:rtl/>
              </w:rPr>
              <w:t>- أن يستعرض الطالب فترة النقد القديم</w:t>
            </w:r>
          </w:p>
          <w:p w:rsidR="00925558" w:rsidRPr="00925558" w:rsidRDefault="00925558" w:rsidP="00925558">
            <w:pPr>
              <w:spacing w:after="0" w:line="240" w:lineRule="auto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2- أن</w:t>
            </w:r>
            <w:proofErr w:type="gramEnd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 يحلل الطلاب الأمثلة النقدية .</w:t>
            </w:r>
          </w:p>
          <w:p w:rsidR="007F0DB2" w:rsidRPr="00BF7F7A" w:rsidRDefault="00925558" w:rsidP="00925558">
            <w:pPr>
              <w:rPr>
                <w:rFonts w:ascii="Arial" w:hAnsi="Arial" w:cs="Simplified Arabic"/>
                <w:bCs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أن يتفاعل الطالب مع النص النقدي المعروض.</w:t>
            </w:r>
          </w:p>
        </w:tc>
        <w:tc>
          <w:tcPr>
            <w:tcW w:w="2284" w:type="dxa"/>
          </w:tcPr>
          <w:p w:rsidR="007F0DB2" w:rsidRPr="00BF7F7A" w:rsidRDefault="00925558" w:rsidP="004B1E15">
            <w:pPr>
              <w:rPr>
                <w:rFonts w:ascii="Arial" w:hAnsi="Arial" w:cs="Simplified Arabic"/>
                <w:bCs/>
              </w:rPr>
            </w:pPr>
            <w:r w:rsidRPr="00104651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إدارة المحاضرة على نحو يشعر بأهمية </w:t>
            </w:r>
            <w:proofErr w:type="gramStart"/>
            <w:r w:rsidRPr="00104651">
              <w:rPr>
                <w:rFonts w:cs="Arabic Transparent" w:hint="cs"/>
                <w:color w:val="000000"/>
                <w:sz w:val="28"/>
                <w:szCs w:val="28"/>
                <w:rtl/>
              </w:rPr>
              <w:t>الوقت .</w:t>
            </w:r>
            <w:proofErr w:type="gramEnd"/>
          </w:p>
        </w:tc>
        <w:tc>
          <w:tcPr>
            <w:tcW w:w="2199" w:type="dxa"/>
          </w:tcPr>
          <w:p w:rsidR="007F0DB2" w:rsidRPr="00502E1F" w:rsidRDefault="00925558" w:rsidP="004B1E15">
            <w:pPr>
              <w:rPr>
                <w:rFonts w:cs="KacstBook"/>
              </w:rPr>
            </w:pPr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تحديد درجات معينة لأنشطة الطلاب </w:t>
            </w:r>
            <w:proofErr w:type="gramStart"/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>وأعمالهم ،</w:t>
            </w:r>
            <w:proofErr w:type="gramEnd"/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 وإخبار كل بما أحرزه من علامات</w:t>
            </w:r>
            <w:r w:rsidRPr="00104651">
              <w:rPr>
                <w:rFonts w:cs="Arabic Transparent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432" w:type="dxa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</w:p>
        </w:tc>
        <w:tc>
          <w:tcPr>
            <w:tcW w:w="2284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2199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915" w:type="dxa"/>
            <w:gridSpan w:val="3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4-1</w:t>
            </w:r>
          </w:p>
        </w:tc>
        <w:tc>
          <w:tcPr>
            <w:tcW w:w="4432" w:type="dxa"/>
          </w:tcPr>
          <w:p w:rsidR="00925558" w:rsidRPr="00925558" w:rsidRDefault="00925558" w:rsidP="00925558">
            <w:pPr>
              <w:spacing w:before="240" w:after="120" w:line="240" w:lineRule="auto"/>
              <w:outlineLvl w:val="6"/>
              <w:rPr>
                <w:rFonts w:ascii="Arial" w:hAnsi="Arial" w:cs="AL-Mohanad"/>
                <w:b/>
                <w:sz w:val="28"/>
                <w:szCs w:val="28"/>
                <w:rtl/>
                <w:lang w:val="en-AU"/>
              </w:rPr>
            </w:pPr>
            <w:r w:rsidRPr="00925558">
              <w:rPr>
                <w:rFonts w:ascii="Arial" w:hAnsi="Arial" w:cs="Times New Roman" w:hint="cs"/>
                <w:b/>
                <w:sz w:val="28"/>
                <w:szCs w:val="28"/>
                <w:rtl/>
              </w:rPr>
              <w:t xml:space="preserve">- </w:t>
            </w:r>
            <w:r w:rsidRPr="00925558">
              <w:rPr>
                <w:rFonts w:ascii="Arial" w:hAnsi="Arial" w:cs="Times New Roman" w:hint="cs"/>
                <w:b/>
                <w:sz w:val="28"/>
                <w:szCs w:val="28"/>
                <w:rtl/>
                <w:lang w:val="en-AU"/>
              </w:rPr>
              <w:t xml:space="preserve">أن يتكلم الطالب أمام زملائه بعبارات مشتملة على جزء من محتوى </w:t>
            </w:r>
            <w:proofErr w:type="gramStart"/>
            <w:r w:rsidRPr="00925558">
              <w:rPr>
                <w:rFonts w:ascii="Arial" w:hAnsi="Arial" w:cs="Times New Roman" w:hint="cs"/>
                <w:b/>
                <w:sz w:val="28"/>
                <w:szCs w:val="28"/>
                <w:rtl/>
                <w:lang w:val="en-AU"/>
              </w:rPr>
              <w:t>المقرر .</w:t>
            </w:r>
            <w:proofErr w:type="gramEnd"/>
          </w:p>
          <w:p w:rsidR="00925558" w:rsidRPr="00925558" w:rsidRDefault="00925558" w:rsidP="00925558">
            <w:pPr>
              <w:framePr w:hSpace="180" w:wrap="around" w:vAnchor="text" w:hAnchor="margin" w:xAlign="center" w:y="-919"/>
              <w:suppressOverlap/>
              <w:jc w:val="both"/>
              <w:rPr>
                <w:rFonts w:eastAsia="Calibri"/>
                <w:rtl/>
              </w:rPr>
            </w:pP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2-  </w:t>
            </w:r>
            <w:proofErr w:type="gramEnd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أن يعد الطالب بحثاً حول موضوع النقد القديم</w:t>
            </w:r>
          </w:p>
          <w:p w:rsidR="00925558" w:rsidRPr="00925558" w:rsidRDefault="00925558" w:rsidP="00925558">
            <w:pPr>
              <w:framePr w:hSpace="180" w:wrap="around" w:vAnchor="text" w:hAnchor="margin" w:xAlign="center" w:y="-919"/>
              <w:suppressOverlap/>
              <w:jc w:val="both"/>
              <w:rPr>
                <w:rFonts w:eastAsia="Calibri"/>
                <w:sz w:val="28"/>
                <w:szCs w:val="28"/>
              </w:rPr>
            </w:pPr>
            <w:r w:rsidRPr="00925558">
              <w:rPr>
                <w:rFonts w:eastAsia="Calibri" w:hint="cs"/>
                <w:sz w:val="28"/>
                <w:szCs w:val="28"/>
                <w:rtl/>
              </w:rPr>
              <w:t xml:space="preserve">3-أن يصنف النصوص الأدبية تصنيفا مبنيا على الآراء </w:t>
            </w:r>
            <w:proofErr w:type="gramStart"/>
            <w:r w:rsidRPr="00925558">
              <w:rPr>
                <w:rFonts w:eastAsia="Calibri" w:hint="cs"/>
                <w:sz w:val="28"/>
                <w:szCs w:val="28"/>
                <w:rtl/>
              </w:rPr>
              <w:t>النقدية .</w:t>
            </w:r>
            <w:proofErr w:type="gramEnd"/>
          </w:p>
          <w:p w:rsidR="007F0DB2" w:rsidRPr="005014D4" w:rsidRDefault="00925558" w:rsidP="00925558">
            <w:pPr>
              <w:rPr>
                <w:rFonts w:ascii="Arial" w:hAnsi="Arial" w:cs="Simplified Arabic"/>
                <w:bCs/>
              </w:rPr>
            </w:pPr>
            <w:r w:rsidRPr="00925558">
              <w:rPr>
                <w:rFonts w:eastAsia="Calibri" w:hint="cs"/>
                <w:sz w:val="28"/>
                <w:szCs w:val="28"/>
                <w:rtl/>
              </w:rPr>
              <w:t>أن يظهر ملكة النقد والتذوق الأدبي</w:t>
            </w:r>
          </w:p>
        </w:tc>
        <w:tc>
          <w:tcPr>
            <w:tcW w:w="2284" w:type="dxa"/>
          </w:tcPr>
          <w:p w:rsidR="00925558" w:rsidRPr="00925558" w:rsidRDefault="00925558" w:rsidP="00925558">
            <w:pPr>
              <w:spacing w:before="100" w:beforeAutospacing="1" w:after="100" w:afterAutospacing="1"/>
              <w:ind w:left="482" w:hanging="482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التعليم الجماعي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الفعّال .</w:t>
            </w:r>
            <w:proofErr w:type="gramEnd"/>
          </w:p>
          <w:p w:rsidR="007F0DB2" w:rsidRPr="005014D4" w:rsidRDefault="007F0DB2" w:rsidP="004B1E15">
            <w:pPr>
              <w:rPr>
                <w:rFonts w:ascii="Arial" w:hAnsi="Arial" w:cs="Simplified Arabic"/>
                <w:bCs/>
              </w:rPr>
            </w:pPr>
          </w:p>
        </w:tc>
        <w:tc>
          <w:tcPr>
            <w:tcW w:w="2199" w:type="dxa"/>
          </w:tcPr>
          <w:p w:rsidR="007F0DB2" w:rsidRPr="005014D4" w:rsidRDefault="00925558" w:rsidP="004B1E15">
            <w:pPr>
              <w:rPr>
                <w:rFonts w:ascii="Arial" w:hAnsi="Arial" w:cs="Simplified Arabic"/>
                <w:bCs/>
              </w:rPr>
            </w:pPr>
            <w:r w:rsidRPr="00104651"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المتابعة والملاحظة </w:t>
            </w:r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>مع تحديد درجات معينة لما يقدمه الطلاب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4-2</w:t>
            </w:r>
          </w:p>
        </w:tc>
        <w:tc>
          <w:tcPr>
            <w:tcW w:w="4432" w:type="dxa"/>
          </w:tcPr>
          <w:p w:rsidR="00925558" w:rsidRPr="00925558" w:rsidRDefault="00925558" w:rsidP="00925558">
            <w:pPr>
              <w:spacing w:before="100" w:beforeAutospacing="1" w:after="100" w:afterAutospacing="1"/>
              <w:jc w:val="both"/>
              <w:rPr>
                <w:rFonts w:eastAsia="Calibri" w:cs="Arabic Transparent"/>
                <w:color w:val="000000"/>
                <w:sz w:val="28"/>
                <w:szCs w:val="28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أن يتحاور الطلاب حول مشكلة تعليمية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محددة  ويحددون</w:t>
            </w:r>
            <w:proofErr w:type="gramEnd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 طرق حلها .</w:t>
            </w:r>
          </w:p>
          <w:p w:rsidR="007F0DB2" w:rsidRPr="00502E1F" w:rsidRDefault="00925558" w:rsidP="00925558">
            <w:pPr>
              <w:rPr>
                <w:rFonts w:cs="KacstBook"/>
                <w:b/>
                <w:bCs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6-أن يلقي الطالب محاضرة علمية أمام زملائه</w:t>
            </w:r>
          </w:p>
        </w:tc>
        <w:tc>
          <w:tcPr>
            <w:tcW w:w="2284" w:type="dxa"/>
          </w:tcPr>
          <w:p w:rsidR="00925558" w:rsidRPr="00925558" w:rsidRDefault="00925558" w:rsidP="00925558">
            <w:pPr>
              <w:jc w:val="both"/>
              <w:rPr>
                <w:rFonts w:eastAsia="Calibri"/>
                <w:rtl/>
              </w:rPr>
            </w:pPr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 xml:space="preserve">المناظرات </w:t>
            </w:r>
            <w:proofErr w:type="gramStart"/>
            <w:r w:rsidRPr="00925558">
              <w:rPr>
                <w:rFonts w:eastAsia="Calibri" w:cs="Arabic Transparent" w:hint="cs"/>
                <w:color w:val="000000"/>
                <w:sz w:val="28"/>
                <w:szCs w:val="28"/>
                <w:rtl/>
              </w:rPr>
              <w:t>العلمية</w:t>
            </w:r>
            <w:r w:rsidRPr="00925558">
              <w:rPr>
                <w:rFonts w:ascii="Arial" w:eastAsia="Calibri" w:hAnsi="Arial" w:cs="AL-Mohanad" w:hint="cs"/>
                <w:bCs/>
                <w:sz w:val="28"/>
                <w:szCs w:val="28"/>
                <w:rtl/>
              </w:rPr>
              <w:t xml:space="preserve"> .</w:t>
            </w:r>
            <w:proofErr w:type="gramEnd"/>
          </w:p>
          <w:p w:rsidR="007F0DB2" w:rsidRPr="00502E1F" w:rsidRDefault="00925558" w:rsidP="00925558">
            <w:pPr>
              <w:rPr>
                <w:rFonts w:cs="KacstBook"/>
              </w:rPr>
            </w:pPr>
            <w:r w:rsidRPr="00925558">
              <w:rPr>
                <w:rFonts w:eastAsia="Calibri" w:hint="cs"/>
                <w:sz w:val="24"/>
                <w:szCs w:val="24"/>
                <w:rtl/>
              </w:rPr>
              <w:t>إتاحة الفرصة للطلاب لتقديم الأوراق العلمية أثناء المحاضرة</w:t>
            </w:r>
          </w:p>
        </w:tc>
        <w:tc>
          <w:tcPr>
            <w:tcW w:w="2199" w:type="dxa"/>
          </w:tcPr>
          <w:p w:rsidR="007F0DB2" w:rsidRPr="00502E1F" w:rsidRDefault="00925558" w:rsidP="004B1E15">
            <w:pPr>
              <w:rPr>
                <w:rFonts w:cs="KacstBook"/>
              </w:rPr>
            </w:pPr>
            <w:r>
              <w:rPr>
                <w:rFonts w:cs="Arabic Transparent" w:hint="cs"/>
                <w:color w:val="000000"/>
                <w:sz w:val="28"/>
                <w:szCs w:val="28"/>
                <w:rtl/>
              </w:rPr>
              <w:t xml:space="preserve">الاختبارات </w:t>
            </w:r>
            <w:r w:rsidRPr="00104651">
              <w:rPr>
                <w:rFonts w:cs="Arabic Transparent" w:hint="cs"/>
                <w:color w:val="000000"/>
                <w:sz w:val="28"/>
                <w:szCs w:val="28"/>
                <w:rtl/>
              </w:rPr>
              <w:t>الشفوية</w:t>
            </w:r>
            <w:r w:rsidRPr="00104651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Pr="00516B3E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والتحريرية الفصلي منها </w:t>
            </w:r>
            <w:proofErr w:type="gramStart"/>
            <w:r w:rsidRPr="00516B3E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والنهائي .</w:t>
            </w:r>
            <w:proofErr w:type="gramEnd"/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915" w:type="dxa"/>
            <w:gridSpan w:val="3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النفسية </w:t>
            </w:r>
            <w:proofErr w:type="gramStart"/>
            <w:r w:rsidRPr="009931B4">
              <w:rPr>
                <w:rFonts w:cs="KacstBook" w:hint="cs"/>
                <w:b/>
                <w:bCs/>
                <w:rtl/>
              </w:rPr>
              <w:t>الحركية</w:t>
            </w:r>
            <w:r>
              <w:rPr>
                <w:rFonts w:cs="KacstBook" w:hint="cs"/>
                <w:b/>
                <w:bCs/>
                <w:rtl/>
              </w:rPr>
              <w:t>(</w:t>
            </w:r>
            <w:proofErr w:type="gramEnd"/>
            <w:r w:rsidRPr="009931B4">
              <w:rPr>
                <w:rFonts w:cs="KacstBook" w:hint="cs"/>
                <w:b/>
                <w:bCs/>
                <w:rtl/>
              </w:rPr>
              <w:t>إن</w:t>
            </w:r>
            <w:r w:rsidRPr="00756635">
              <w:rPr>
                <w:rFonts w:cs="KacstBook" w:hint="cs"/>
                <w:rtl/>
              </w:rPr>
              <w:t xml:space="preserve"> وجدت</w:t>
            </w:r>
            <w:r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432" w:type="dxa"/>
          </w:tcPr>
          <w:p w:rsidR="007F0DB2" w:rsidRPr="005014D4" w:rsidRDefault="007F0DB2" w:rsidP="004B1E15">
            <w:pPr>
              <w:rPr>
                <w:rFonts w:ascii="Arial" w:hAnsi="Arial" w:cs="Simplified Arabic"/>
                <w:bCs/>
              </w:rPr>
            </w:pPr>
            <w:r w:rsidRPr="005014D4">
              <w:rPr>
                <w:rFonts w:ascii="Arial" w:hAnsi="Arial" w:cs="Simplified Arabic" w:hint="cs"/>
                <w:bCs/>
                <w:rtl/>
              </w:rPr>
              <w:t>أن يوظف الطالب النماذج الشعرية توظيفا سليما</w:t>
            </w:r>
          </w:p>
        </w:tc>
        <w:tc>
          <w:tcPr>
            <w:tcW w:w="2284" w:type="dxa"/>
          </w:tcPr>
          <w:p w:rsidR="007F0DB2" w:rsidRPr="005014D4" w:rsidRDefault="007F0DB2" w:rsidP="004B1E15">
            <w:pPr>
              <w:rPr>
                <w:rFonts w:ascii="Arial" w:hAnsi="Arial" w:cs="Simplified Arabic"/>
                <w:bCs/>
              </w:rPr>
            </w:pPr>
            <w:r>
              <w:rPr>
                <w:rFonts w:ascii="Arial" w:hAnsi="Arial" w:cs="Simplified Arabic" w:hint="cs"/>
                <w:bCs/>
                <w:rtl/>
              </w:rPr>
              <w:t xml:space="preserve">أن يجيب الطالب عن الأسئلة التي توجه إليه </w:t>
            </w:r>
          </w:p>
        </w:tc>
        <w:tc>
          <w:tcPr>
            <w:tcW w:w="2199" w:type="dxa"/>
          </w:tcPr>
          <w:p w:rsidR="007F0DB2" w:rsidRPr="005014D4" w:rsidRDefault="007F0DB2" w:rsidP="004B1E15">
            <w:pPr>
              <w:rPr>
                <w:rFonts w:ascii="Arial" w:hAnsi="Arial" w:cs="Simplified Arabic"/>
                <w:bCs/>
              </w:rPr>
            </w:pPr>
            <w:r w:rsidRPr="005014D4">
              <w:rPr>
                <w:rFonts w:ascii="Arial" w:hAnsi="Arial" w:cs="Simplified Arabic" w:hint="cs"/>
                <w:bCs/>
                <w:rtl/>
              </w:rPr>
              <w:t>أن يمارس الطالب دوره النقدي</w:t>
            </w:r>
          </w:p>
        </w:tc>
      </w:tr>
      <w:tr w:rsidR="007F0DB2" w:rsidRPr="00502E1F" w:rsidTr="008C398A">
        <w:tc>
          <w:tcPr>
            <w:tcW w:w="583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432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2284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2199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</w:tr>
    </w:tbl>
    <w:p w:rsidR="007F0DB2" w:rsidRDefault="007F0DB2" w:rsidP="004B1E15">
      <w:pPr>
        <w:rPr>
          <w:rFonts w:cs="KacstBook"/>
          <w:b/>
          <w:bCs/>
          <w:rtl/>
        </w:rPr>
      </w:pPr>
    </w:p>
    <w:p w:rsidR="007F0DB2" w:rsidRPr="00502E1F" w:rsidRDefault="007F0DB2" w:rsidP="004B1E15">
      <w:pPr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7F0DB2" w:rsidRPr="00502E1F" w:rsidTr="008C398A">
        <w:tc>
          <w:tcPr>
            <w:tcW w:w="9506" w:type="dxa"/>
            <w:gridSpan w:val="4"/>
          </w:tcPr>
          <w:p w:rsidR="007F0DB2" w:rsidRPr="00502E1F" w:rsidRDefault="007F0DB2" w:rsidP="004B1E15">
            <w:pPr>
              <w:numPr>
                <w:ilvl w:val="0"/>
                <w:numId w:val="3"/>
              </w:numPr>
              <w:spacing w:after="0" w:line="240" w:lineRule="auto"/>
              <w:ind w:left="398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تقو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7F0DB2" w:rsidRPr="00502E1F" w:rsidTr="008C398A">
        <w:tc>
          <w:tcPr>
            <w:tcW w:w="292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7F0DB2" w:rsidRPr="00502E1F" w:rsidRDefault="007F0DB2" w:rsidP="004B1E15">
            <w:pPr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7F0DB2" w:rsidRPr="00502E1F" w:rsidTr="008C398A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 xml:space="preserve">الاختبار الدوري الأول </w:t>
            </w:r>
          </w:p>
        </w:tc>
        <w:tc>
          <w:tcPr>
            <w:tcW w:w="1380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 xml:space="preserve"> السابع</w:t>
            </w:r>
          </w:p>
        </w:tc>
        <w:tc>
          <w:tcPr>
            <w:tcW w:w="1560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>20درجة</w:t>
            </w:r>
          </w:p>
        </w:tc>
      </w:tr>
      <w:tr w:rsidR="007F0DB2" w:rsidRPr="00502E1F" w:rsidTr="008C398A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 xml:space="preserve">الاختبار الدوري الثاني </w:t>
            </w:r>
          </w:p>
        </w:tc>
        <w:tc>
          <w:tcPr>
            <w:tcW w:w="1380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 xml:space="preserve">الرابع عشر </w:t>
            </w:r>
          </w:p>
        </w:tc>
        <w:tc>
          <w:tcPr>
            <w:tcW w:w="1560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 xml:space="preserve">20درجة </w:t>
            </w:r>
          </w:p>
        </w:tc>
      </w:tr>
      <w:tr w:rsidR="007F0DB2" w:rsidRPr="00502E1F" w:rsidTr="008C398A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</w:tcPr>
          <w:p w:rsidR="007F0DB2" w:rsidRPr="00936FA5" w:rsidRDefault="004B1E15" w:rsidP="004B1E15">
            <w:pPr>
              <w:rPr>
                <w:rFonts w:ascii="Arial" w:hAnsi="Arial" w:cs="Simplified Arabic"/>
                <w:bCs/>
              </w:rPr>
            </w:pPr>
            <w:r>
              <w:rPr>
                <w:rFonts w:ascii="Arial" w:hAnsi="Arial" w:cs="Simplified Arabic" w:hint="cs"/>
                <w:bCs/>
                <w:rtl/>
              </w:rPr>
              <w:t>الأنشطة والبحوث والمشار</w:t>
            </w:r>
            <w:r w:rsidR="007F0DB2" w:rsidRPr="00936FA5">
              <w:rPr>
                <w:rFonts w:ascii="Arial" w:hAnsi="Arial" w:cs="Simplified Arabic" w:hint="cs"/>
                <w:bCs/>
                <w:rtl/>
              </w:rPr>
              <w:t>كة</w:t>
            </w:r>
          </w:p>
        </w:tc>
        <w:tc>
          <w:tcPr>
            <w:tcW w:w="1380" w:type="dxa"/>
          </w:tcPr>
          <w:p w:rsidR="007F0DB2" w:rsidRPr="00502E1F" w:rsidRDefault="007F0DB2" w:rsidP="004B1E15">
            <w:pPr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>20درجة</w:t>
            </w:r>
          </w:p>
        </w:tc>
      </w:tr>
      <w:tr w:rsidR="007F0DB2" w:rsidRPr="00502E1F" w:rsidTr="008C398A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7F0DB2" w:rsidRPr="00502E1F" w:rsidRDefault="007F0DB2" w:rsidP="004B1E15">
            <w:pPr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7F0DB2" w:rsidRPr="00936FA5" w:rsidRDefault="007F0DB2" w:rsidP="004B1E15">
            <w:pPr>
              <w:rPr>
                <w:rFonts w:ascii="Arial" w:hAnsi="Arial" w:cs="Simplified Arabic"/>
                <w:bCs/>
              </w:rPr>
            </w:pPr>
            <w:r w:rsidRPr="00936FA5">
              <w:rPr>
                <w:rFonts w:ascii="Arial" w:hAnsi="Arial" w:cs="Simplified Arabic" w:hint="cs"/>
                <w:bCs/>
                <w:rtl/>
              </w:rPr>
              <w:t>40درجة</w:t>
            </w:r>
          </w:p>
        </w:tc>
      </w:tr>
      <w:tr w:rsidR="007F0DB2" w:rsidRPr="00502E1F" w:rsidTr="008C398A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:rsidR="007F0DB2" w:rsidRPr="00502E1F" w:rsidRDefault="007F0DB2" w:rsidP="004B1E15">
            <w:pPr>
              <w:rPr>
                <w:rFonts w:cs="KacstBook"/>
              </w:rPr>
            </w:pPr>
          </w:p>
        </w:tc>
        <w:tc>
          <w:tcPr>
            <w:tcW w:w="1380" w:type="dxa"/>
          </w:tcPr>
          <w:p w:rsidR="007F0DB2" w:rsidRPr="00502E1F" w:rsidRDefault="007F0DB2" w:rsidP="004B1E15">
            <w:pPr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7F0DB2" w:rsidRPr="00502E1F" w:rsidRDefault="007F0DB2" w:rsidP="004B1E15">
            <w:pPr>
              <w:rPr>
                <w:rFonts w:cs="KacstBook"/>
                <w:lang w:bidi="ar-EG"/>
              </w:rPr>
            </w:pPr>
          </w:p>
        </w:tc>
      </w:tr>
      <w:tr w:rsidR="007F0DB2" w:rsidRPr="00502E1F" w:rsidTr="008C398A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7F0DB2" w:rsidRPr="00502E1F" w:rsidRDefault="007F0DB2" w:rsidP="004B1E15">
            <w:pPr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:rsidR="007F0DB2" w:rsidRPr="00502E1F" w:rsidRDefault="007F0DB2" w:rsidP="004B1E15">
            <w:pPr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:rsidR="007F0DB2" w:rsidRPr="00502E1F" w:rsidRDefault="007F0DB2" w:rsidP="004B1E15">
            <w:pPr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:rsidR="007F0DB2" w:rsidRPr="00502E1F" w:rsidRDefault="007F0DB2" w:rsidP="004B1E15">
            <w:pPr>
              <w:rPr>
                <w:rFonts w:cs="KacstBook"/>
                <w:lang w:bidi="ar-EG"/>
              </w:rPr>
            </w:pPr>
          </w:p>
        </w:tc>
      </w:tr>
    </w:tbl>
    <w:p w:rsidR="007F0DB2" w:rsidRPr="00502E1F" w:rsidRDefault="007F0DB2" w:rsidP="004B1E15">
      <w:pPr>
        <w:pStyle w:val="7"/>
        <w:bidi/>
        <w:spacing w:before="0" w:after="0"/>
        <w:rPr>
          <w:rFonts w:ascii="Times New Roman" w:hAnsi="Times New Roman" w:cs="KacstBook"/>
        </w:rPr>
      </w:pPr>
    </w:p>
    <w:p w:rsidR="007F0DB2" w:rsidRPr="00502E1F" w:rsidRDefault="007F0DB2" w:rsidP="004B1E15">
      <w:pPr>
        <w:pStyle w:val="7"/>
        <w:numPr>
          <w:ilvl w:val="0"/>
          <w:numId w:val="4"/>
        </w:numPr>
        <w:bidi/>
        <w:spacing w:before="0" w:after="0"/>
        <w:ind w:left="-261" w:hanging="283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الإرشاد الأكاديمي للطلاب و</w:t>
      </w: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7F0DB2" w:rsidRPr="00502E1F" w:rsidTr="008C398A">
        <w:tc>
          <w:tcPr>
            <w:tcW w:w="9544" w:type="dxa"/>
          </w:tcPr>
          <w:p w:rsidR="007F0DB2" w:rsidRPr="00502E1F" w:rsidRDefault="007F0DB2" w:rsidP="004B1E15">
            <w:pPr>
              <w:pStyle w:val="30"/>
              <w:bidi/>
              <w:spacing w:after="0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والهيئة 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7F0DB2" w:rsidRPr="00936FA5" w:rsidRDefault="007F0DB2" w:rsidP="004B1E15">
            <w:pPr>
              <w:pStyle w:val="30"/>
              <w:rPr>
                <w:rFonts w:ascii="Arial" w:hAnsi="Arial" w:cs="AL-Mohanad"/>
                <w:sz w:val="28"/>
                <w:szCs w:val="28"/>
                <w:lang w:val="en-US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en-US"/>
              </w:rPr>
              <w:t>الإرشاد الأكاديمي</w:t>
            </w:r>
          </w:p>
        </w:tc>
      </w:tr>
    </w:tbl>
    <w:p w:rsidR="007F0DB2" w:rsidRPr="00502E1F" w:rsidRDefault="007F0DB2" w:rsidP="004B1E15">
      <w:pPr>
        <w:pStyle w:val="7"/>
        <w:bidi/>
        <w:spacing w:before="0" w:after="0"/>
        <w:ind w:left="211"/>
        <w:rPr>
          <w:rFonts w:cs="KacstBook"/>
          <w:b/>
          <w:bCs/>
          <w:sz w:val="28"/>
          <w:szCs w:val="28"/>
        </w:rPr>
      </w:pPr>
    </w:p>
    <w:p w:rsidR="007F0DB2" w:rsidRPr="00502E1F" w:rsidRDefault="007F0DB2" w:rsidP="008C398A">
      <w:pPr>
        <w:pStyle w:val="7"/>
        <w:numPr>
          <w:ilvl w:val="0"/>
          <w:numId w:val="19"/>
        </w:numPr>
        <w:bidi/>
        <w:spacing w:before="0" w:after="0"/>
        <w:ind w:left="-261" w:hanging="283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FC6260" w:rsidRDefault="007F0DB2" w:rsidP="004B1E1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925558" w:rsidRPr="00925558" w:rsidRDefault="007F0DB2" w:rsidP="00925558">
            <w:pPr>
              <w:numPr>
                <w:ilvl w:val="0"/>
                <w:numId w:val="37"/>
              </w:numPr>
              <w:spacing w:before="240"/>
              <w:jc w:val="both"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925558"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طبقات فحول الشعراء لابن سلام </w:t>
            </w:r>
            <w:proofErr w:type="gramStart"/>
            <w:r w:rsidR="00925558"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الجمحي .</w:t>
            </w:r>
            <w:proofErr w:type="gramEnd"/>
            <w:r w:rsidR="00925558"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25558" w:rsidRPr="00925558" w:rsidRDefault="00925558" w:rsidP="00925558">
            <w:pPr>
              <w:numPr>
                <w:ilvl w:val="0"/>
                <w:numId w:val="37"/>
              </w:numPr>
              <w:spacing w:before="240"/>
              <w:jc w:val="both"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الشعر والشعراء لابن قتيبة</w:t>
            </w:r>
          </w:p>
          <w:p w:rsidR="00925558" w:rsidRPr="00925558" w:rsidRDefault="00925558" w:rsidP="00925558">
            <w:pPr>
              <w:numPr>
                <w:ilvl w:val="0"/>
                <w:numId w:val="37"/>
              </w:numPr>
              <w:spacing w:before="240"/>
              <w:jc w:val="both"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lastRenderedPageBreak/>
              <w:t>الوساطة بين المتنبي وخصومه</w:t>
            </w:r>
          </w:p>
          <w:p w:rsidR="00925558" w:rsidRPr="00925558" w:rsidRDefault="00925558" w:rsidP="00925558">
            <w:pPr>
              <w:numPr>
                <w:ilvl w:val="0"/>
                <w:numId w:val="37"/>
              </w:numPr>
              <w:spacing w:before="240"/>
              <w:jc w:val="both"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دلائل الإعجاز لعبد القاهر الجرجاني </w:t>
            </w:r>
          </w:p>
          <w:p w:rsidR="00925558" w:rsidRPr="00FC6260" w:rsidRDefault="00925558" w:rsidP="00925558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7F0DB2" w:rsidRPr="00FC6260" w:rsidRDefault="007F0DB2" w:rsidP="004B1E15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</w:tcPr>
          <w:p w:rsidR="00925558" w:rsidRPr="00925558" w:rsidRDefault="007F0DB2" w:rsidP="00925558">
            <w:pPr>
              <w:numPr>
                <w:ilvl w:val="0"/>
                <w:numId w:val="37"/>
              </w:numPr>
              <w:spacing w:before="240"/>
              <w:jc w:val="both"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="00925558"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الموازنة</w:t>
            </w:r>
            <w:proofErr w:type="gramEnd"/>
            <w:r w:rsidR="00925558"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بين ابي تمام والبحتري للآمدي</w:t>
            </w:r>
          </w:p>
          <w:p w:rsidR="00925558" w:rsidRDefault="00925558" w:rsidP="00925558">
            <w:pPr>
              <w:spacing w:before="240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تاريخ النقد الأدبي عند العرب</w:t>
            </w:r>
          </w:p>
          <w:p w:rsidR="00925558" w:rsidRPr="00925558" w:rsidRDefault="00925558" w:rsidP="00925558">
            <w:pPr>
              <w:numPr>
                <w:ilvl w:val="0"/>
                <w:numId w:val="38"/>
              </w:numPr>
              <w:spacing w:before="240"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مجلة مجمع اللغة العربية </w:t>
            </w:r>
            <w:proofErr w:type="gramStart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الدورية .</w:t>
            </w:r>
            <w:proofErr w:type="gramEnd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25558" w:rsidRPr="00925558" w:rsidRDefault="00925558" w:rsidP="00925558">
            <w:pPr>
              <w:numPr>
                <w:ilvl w:val="0"/>
                <w:numId w:val="38"/>
              </w:numPr>
              <w:spacing w:before="240"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مقدمة في النقد الأدبي لمحمد حسن </w:t>
            </w:r>
            <w:proofErr w:type="gramStart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عبدالله</w:t>
            </w:r>
            <w:proofErr w:type="gramEnd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925558" w:rsidRDefault="00925558" w:rsidP="00925558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منشورات مجمع الملك عبد الله للغة </w:t>
            </w:r>
            <w:proofErr w:type="gramStart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العربية ،</w:t>
            </w:r>
            <w:proofErr w:type="gramEnd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والتقارير الصادرة عنه .</w:t>
            </w:r>
          </w:p>
          <w:p w:rsidR="007F0DB2" w:rsidRPr="00FC6260" w:rsidRDefault="007F0DB2" w:rsidP="004B1E15">
            <w:pPr>
              <w:ind w:left="1363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502E1F" w:rsidRDefault="007F0DB2" w:rsidP="004B1E15">
            <w:pPr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أدرج المواد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7F0DB2" w:rsidRPr="00502E1F" w:rsidRDefault="007F0DB2" w:rsidP="004B1E15">
            <w:pPr>
              <w:rPr>
                <w:rFonts w:cs="KacstBook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مكتبة الوراق 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-  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مكتبة المصطفى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ملتقى أهل الحديث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شبكة الفصيح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502E1F" w:rsidRDefault="007F0DB2" w:rsidP="004B1E15">
            <w:pPr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925558" w:rsidRPr="00925558" w:rsidRDefault="00925558" w:rsidP="00925558">
            <w:pPr>
              <w:spacing w:before="240" w:after="0" w:line="240" w:lineRule="auto"/>
              <w:jc w:val="both"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مكتبة </w:t>
            </w:r>
            <w:proofErr w:type="gramStart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</w:rPr>
              <w:t>المصطفى :</w:t>
            </w:r>
            <w:proofErr w:type="gramEnd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</w:t>
            </w:r>
            <w:hyperlink r:id="rId8" w:history="1">
              <w:r w:rsidRPr="00925558">
                <w:rPr>
                  <w:rFonts w:eastAsia="Calibri"/>
                  <w:color w:val="0000FF"/>
                  <w:u w:val="single"/>
                </w:rPr>
                <w:t>http://www.al-mostafa.com/</w:t>
              </w:r>
            </w:hyperlink>
          </w:p>
          <w:p w:rsidR="007F0DB2" w:rsidRPr="00925558" w:rsidRDefault="00925558" w:rsidP="00925558">
            <w:pPr>
              <w:rPr>
                <w:rFonts w:cs="KacstBook"/>
                <w:rtl/>
              </w:rPr>
            </w:pPr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المكتبة </w:t>
            </w:r>
            <w:proofErr w:type="gramStart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</w:rPr>
              <w:t>الوقفية :</w:t>
            </w:r>
            <w:proofErr w:type="gramEnd"/>
            <w:r w:rsidRPr="00925558"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</w:t>
            </w:r>
            <w:hyperlink r:id="rId9" w:history="1">
              <w:r w:rsidRPr="00925558">
                <w:rPr>
                  <w:rFonts w:eastAsia="Calibri"/>
                  <w:color w:val="0000FF"/>
                  <w:u w:val="single"/>
                </w:rPr>
                <w:t>http://www.waqfeya.com/</w:t>
              </w:r>
            </w:hyperlink>
          </w:p>
          <w:p w:rsidR="007F0DB2" w:rsidRPr="00502E1F" w:rsidRDefault="007F0DB2" w:rsidP="004B1E15">
            <w:pPr>
              <w:rPr>
                <w:rFonts w:cs="KacstBook"/>
              </w:rPr>
            </w:pPr>
          </w:p>
        </w:tc>
      </w:tr>
    </w:tbl>
    <w:p w:rsidR="007F0DB2" w:rsidRPr="00502E1F" w:rsidRDefault="007F0DB2" w:rsidP="004B1E15">
      <w:pPr>
        <w:rPr>
          <w:rFonts w:cs="KacstBook"/>
        </w:rPr>
      </w:pPr>
    </w:p>
    <w:p w:rsidR="007F0DB2" w:rsidRPr="00502E1F" w:rsidRDefault="007F0DB2" w:rsidP="008C398A">
      <w:pPr>
        <w:pStyle w:val="7"/>
        <w:numPr>
          <w:ilvl w:val="0"/>
          <w:numId w:val="19"/>
        </w:numPr>
        <w:bidi/>
        <w:spacing w:before="0" w:after="0"/>
        <w:ind w:left="-261" w:hanging="283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502E1F" w:rsidRDefault="007F0DB2" w:rsidP="004B1E15">
            <w:pPr>
              <w:pStyle w:val="7"/>
              <w:bidi/>
              <w:spacing w:before="0" w:after="0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lastRenderedPageBreak/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1B5E1E" w:rsidRDefault="007F0DB2" w:rsidP="004B1E15">
            <w:pPr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7F0DB2" w:rsidRPr="001B5E1E" w:rsidRDefault="007F0DB2" w:rsidP="004B1E15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مبنى كلية التربية والآداب الرئيس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502E1F" w:rsidRDefault="007F0DB2" w:rsidP="004B1E15">
            <w:pPr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7F0DB2" w:rsidRPr="006218B0" w:rsidRDefault="007F0DB2" w:rsidP="004B1E15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المواقع الالكترونية للكتب المجانية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وتوجيه الطلاب إلى تلك المواقع لمزيد من البحث والإثراء 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502E1F" w:rsidRDefault="007F0DB2" w:rsidP="004B1E15">
            <w:pPr>
              <w:numPr>
                <w:ilvl w:val="0"/>
                <w:numId w:val="5"/>
              </w:numPr>
              <w:spacing w:after="0" w:line="240" w:lineRule="auto"/>
              <w:ind w:left="411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r w:rsidR="00BF62B5" w:rsidRPr="00502E1F">
              <w:rPr>
                <w:rFonts w:cs="KacstBook" w:hint="cs"/>
                <w:sz w:val="28"/>
                <w:szCs w:val="28"/>
                <w:rtl/>
              </w:rPr>
              <w:t>إذا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="00BF62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7F0DB2" w:rsidRPr="006218B0" w:rsidRDefault="007F0DB2" w:rsidP="004B1E15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المقرر نظري ولا حاجة إلى مختبرات</w:t>
            </w:r>
          </w:p>
        </w:tc>
      </w:tr>
    </w:tbl>
    <w:p w:rsidR="007F0DB2" w:rsidRDefault="007F0DB2" w:rsidP="004B1E15">
      <w:pPr>
        <w:pStyle w:val="7"/>
        <w:bidi/>
        <w:spacing w:before="0" w:after="0"/>
        <w:rPr>
          <w:rFonts w:cs="KacstBook"/>
          <w:b/>
          <w:bCs/>
          <w:sz w:val="28"/>
          <w:szCs w:val="28"/>
          <w:rtl/>
        </w:rPr>
      </w:pPr>
    </w:p>
    <w:p w:rsidR="007F0DB2" w:rsidRPr="00C6789F" w:rsidRDefault="007F0DB2" w:rsidP="004B1E15"/>
    <w:p w:rsidR="007F0DB2" w:rsidRPr="00502E1F" w:rsidRDefault="007F0DB2" w:rsidP="008C398A">
      <w:pPr>
        <w:pStyle w:val="7"/>
        <w:numPr>
          <w:ilvl w:val="0"/>
          <w:numId w:val="20"/>
        </w:numPr>
        <w:bidi/>
        <w:spacing w:before="0" w:after="0"/>
        <w:ind w:left="-261" w:hanging="283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 xml:space="preserve">يم المقرر الدراسي وإجراءات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502E1F" w:rsidRDefault="007F0DB2" w:rsidP="004B1E15">
            <w:pPr>
              <w:numPr>
                <w:ilvl w:val="0"/>
                <w:numId w:val="8"/>
              </w:numPr>
              <w:tabs>
                <w:tab w:val="left" w:pos="251"/>
              </w:tabs>
              <w:spacing w:after="0" w:line="240" w:lineRule="auto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 من الطلاب بخصوص فعالية التدريس:</w:t>
            </w:r>
          </w:p>
          <w:p w:rsidR="007F0DB2" w:rsidRPr="00620CA8" w:rsidRDefault="007F0DB2" w:rsidP="004B1E1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تدريب الطلاب على البحث والنقاش الذي يثري المقرر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</w:tcPr>
          <w:p w:rsidR="007F0DB2" w:rsidRPr="00620CA8" w:rsidRDefault="007F0DB2" w:rsidP="004B1E15">
            <w:pPr>
              <w:numPr>
                <w:ilvl w:val="0"/>
                <w:numId w:val="8"/>
              </w:numPr>
              <w:spacing w:after="0" w:line="240" w:lineRule="auto"/>
              <w:ind w:left="411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7F0DB2" w:rsidRPr="00620CA8" w:rsidRDefault="007F0DB2" w:rsidP="004B1E1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عملية التدريس تتم بطريقة مثلى من خلال الإلقاء للمعلومة الجديدة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,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ثم إثراء المحاضرة من خلال النقاش بين المحاضر والطلاب 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numPr>
                <w:ilvl w:val="0"/>
                <w:numId w:val="8"/>
              </w:numPr>
              <w:spacing w:after="0" w:line="240" w:lineRule="auto"/>
              <w:ind w:left="411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 تطوير التدريس:</w:t>
            </w:r>
          </w:p>
          <w:p w:rsidR="007F0DB2" w:rsidRPr="00620CA8" w:rsidRDefault="007F0DB2" w:rsidP="004B1E15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إعداد المقررات على الحاسب الآلي</w:t>
            </w: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,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وتعرض عبر وسائل التقنية الحديثة</w:t>
            </w: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numPr>
                <w:ilvl w:val="0"/>
                <w:numId w:val="8"/>
              </w:numPr>
              <w:spacing w:after="0" w:line="240" w:lineRule="auto"/>
              <w:ind w:left="411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BF62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7F0DB2" w:rsidRPr="00502E1F" w:rsidRDefault="007F0DB2" w:rsidP="004B1E15">
            <w:pPr>
              <w:rPr>
                <w:rFonts w:cs="KacstBook"/>
                <w:sz w:val="28"/>
                <w:szCs w:val="28"/>
                <w:rtl/>
              </w:rPr>
            </w:pPr>
          </w:p>
          <w:p w:rsidR="007F0DB2" w:rsidRPr="00502E1F" w:rsidRDefault="007F0DB2" w:rsidP="004B1E15">
            <w:pPr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7F0DB2" w:rsidRPr="00502E1F" w:rsidTr="008C398A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B2" w:rsidRPr="00502E1F" w:rsidRDefault="007F0DB2" w:rsidP="004B1E15">
            <w:pPr>
              <w:numPr>
                <w:ilvl w:val="0"/>
                <w:numId w:val="8"/>
              </w:numPr>
              <w:spacing w:after="0" w:line="240" w:lineRule="auto"/>
              <w:ind w:left="411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ص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فعالية  المقرر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لتطويره:</w:t>
            </w:r>
          </w:p>
          <w:p w:rsidR="007F0DB2" w:rsidRDefault="007F0DB2" w:rsidP="004B1E15">
            <w:pPr>
              <w:rPr>
                <w:rFonts w:cs="KacstBook"/>
                <w:sz w:val="28"/>
                <w:szCs w:val="28"/>
                <w:rtl/>
              </w:rPr>
            </w:pPr>
          </w:p>
          <w:p w:rsidR="007F0DB2" w:rsidRPr="00502E1F" w:rsidRDefault="007F0DB2" w:rsidP="004B1E15">
            <w:pPr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:rsidR="007F0DB2" w:rsidRPr="00502E1F" w:rsidRDefault="007F0DB2" w:rsidP="004B1E15">
      <w:pPr>
        <w:rPr>
          <w:rFonts w:cs="KacstBook"/>
          <w:sz w:val="4"/>
          <w:szCs w:val="4"/>
        </w:rPr>
      </w:pPr>
    </w:p>
    <w:p w:rsidR="007F0DB2" w:rsidRDefault="007F0DB2" w:rsidP="004B1E15">
      <w:pPr>
        <w:rPr>
          <w:rFonts w:cs="KacstBook"/>
          <w:rtl/>
        </w:rPr>
      </w:pPr>
    </w:p>
    <w:tbl>
      <w:tblPr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7F0DB2" w:rsidRPr="00502E1F" w:rsidTr="007F0DB2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rtl/>
              </w:rPr>
            </w:pPr>
            <w:r w:rsidRPr="007F0DB2"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Pr="007F0DB2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Pr="007F0DB2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Pr="007F0DB2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0DB2" w:rsidRPr="00E4388B" w:rsidRDefault="00E4388B" w:rsidP="004B1E15">
            <w:pPr>
              <w:rPr>
                <w:rFonts w:cs="KacstBook"/>
                <w:b/>
                <w:bCs/>
                <w:rtl/>
              </w:rPr>
            </w:pPr>
            <w:bookmarkStart w:id="0" w:name="_GoBack"/>
            <w:r w:rsidRPr="00E4388B">
              <w:rPr>
                <w:rFonts w:cs="KacstBook" w:hint="cs"/>
                <w:b/>
                <w:bCs/>
                <w:rtl/>
              </w:rPr>
              <w:t>د. سليم السلمي</w:t>
            </w:r>
            <w:bookmarkEnd w:id="0"/>
          </w:p>
        </w:tc>
      </w:tr>
      <w:tr w:rsidR="007F0DB2" w:rsidRPr="00502E1F" w:rsidTr="007F0DB2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sz w:val="8"/>
                <w:szCs w:val="8"/>
                <w:rtl/>
              </w:rPr>
            </w:pPr>
          </w:p>
        </w:tc>
      </w:tr>
      <w:tr w:rsidR="007F0DB2" w:rsidRPr="00502E1F" w:rsidTr="007F0DB2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rtl/>
              </w:rPr>
            </w:pPr>
            <w:r w:rsidRPr="007F0DB2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7F0DB2" w:rsidRPr="007F0DB2" w:rsidRDefault="007F0DB2" w:rsidP="004B1E15">
            <w:pPr>
              <w:rPr>
                <w:rFonts w:cs="KacstBook"/>
                <w:b/>
                <w:bCs/>
                <w:rtl/>
              </w:rPr>
            </w:pPr>
            <w:r w:rsidRPr="007F0DB2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F0DB2" w:rsidRPr="007F0DB2" w:rsidRDefault="00673C61" w:rsidP="004B1E15">
            <w:pPr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2018م</w:t>
            </w:r>
          </w:p>
        </w:tc>
      </w:tr>
    </w:tbl>
    <w:p w:rsidR="00DE1B3D" w:rsidRPr="0017404D" w:rsidRDefault="00DE1B3D" w:rsidP="004B1E1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sectPr w:rsidR="00DE1B3D" w:rsidRPr="0017404D" w:rsidSect="008B5FAC">
      <w:headerReference w:type="even" r:id="rId10"/>
      <w:headerReference w:type="default" r:id="rId11"/>
      <w:footerReference w:type="default" r:id="rId12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B5" w:rsidRDefault="008E0CB5">
      <w:pPr>
        <w:spacing w:after="0" w:line="240" w:lineRule="auto"/>
      </w:pPr>
      <w:r>
        <w:separator/>
      </w:r>
    </w:p>
  </w:endnote>
  <w:endnote w:type="continuationSeparator" w:id="0">
    <w:p w:rsidR="008E0CB5" w:rsidRDefault="008E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AC" w:rsidRDefault="008B5FAC">
    <w:pPr>
      <w:pStyle w:val="a4"/>
    </w:pPr>
    <w:r>
      <w:rPr>
        <w:rFonts w:hint="cs"/>
        <w:rtl/>
      </w:rPr>
      <w:t xml:space="preserve">ملف المقرر الالكتروني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B5" w:rsidRDefault="008E0CB5">
      <w:pPr>
        <w:spacing w:after="0" w:line="240" w:lineRule="auto"/>
      </w:pPr>
      <w:r>
        <w:separator/>
      </w:r>
    </w:p>
  </w:footnote>
  <w:footnote w:type="continuationSeparator" w:id="0">
    <w:p w:rsidR="008E0CB5" w:rsidRDefault="008E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FAC" w:rsidRDefault="008B5FA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3B" w:rsidRDefault="00E3550D" w:rsidP="005A4A3B">
    <w:pPr>
      <w:pStyle w:val="3"/>
      <w:bidi/>
      <w:rPr>
        <w:rFonts w:cs="AL-Mohanad Bold"/>
        <w:szCs w:val="32"/>
        <w:rtl/>
      </w:rPr>
    </w:pPr>
    <w:r w:rsidRPr="005A4A3B">
      <w:rPr>
        <w:noProof/>
        <w:lang w:val="en-US"/>
      </w:rPr>
      <w:drawing>
        <wp:inline distT="0" distB="0" distL="0" distR="0">
          <wp:extent cx="3362325" cy="1181100"/>
          <wp:effectExtent l="0" t="0" r="0" b="0"/>
          <wp:docPr id="1" name="Picture 5" descr="الوصف: C:\Users\USER\Desktop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الوصف: C:\Users\USER\Desktop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3B" w:rsidRDefault="005A4A3B" w:rsidP="005A4A3B">
    <w:pPr>
      <w:rPr>
        <w:rtl/>
      </w:rPr>
    </w:pPr>
  </w:p>
  <w:p w:rsidR="005A4A3B" w:rsidRPr="00B2310B" w:rsidRDefault="005A4A3B" w:rsidP="005A4A3B">
    <w:pPr>
      <w:ind w:left="30"/>
      <w:jc w:val="center"/>
      <w:rPr>
        <w:rFonts w:cs="Monotype Koufi"/>
        <w:color w:val="00B050"/>
        <w:rtl/>
      </w:rPr>
    </w:pPr>
    <w:proofErr w:type="spellStart"/>
    <w:r>
      <w:rPr>
        <w:rFonts w:cs="Monotype Koufi" w:hint="cs"/>
        <w:color w:val="00B050"/>
        <w:rtl/>
      </w:rPr>
      <w:t>المركزالوطني</w:t>
    </w:r>
    <w:proofErr w:type="spellEnd"/>
    <w:r>
      <w:rPr>
        <w:rFonts w:cs="Monotype Koufi" w:hint="cs"/>
        <w:color w:val="00B050"/>
        <w:rtl/>
      </w:rPr>
      <w:t xml:space="preserve"> للتقويم والاعتماد الأ</w:t>
    </w:r>
    <w:r w:rsidRPr="00B2310B">
      <w:rPr>
        <w:rFonts w:cs="Monotype Koufi" w:hint="cs"/>
        <w:color w:val="00B050"/>
        <w:rtl/>
      </w:rPr>
      <w:t>كاديمي</w:t>
    </w:r>
  </w:p>
  <w:p w:rsidR="005A4A3B" w:rsidRPr="00B2310B" w:rsidRDefault="005A4A3B" w:rsidP="005A4A3B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Center for </w:t>
    </w:r>
    <w:r w:rsidRPr="00B2310B">
      <w:rPr>
        <w:rFonts w:ascii="Tw Cen MT Condensed" w:hAnsi="Tw Cen MT Condensed" w:cs="Sakkal Majalla"/>
        <w:b/>
        <w:bCs/>
        <w:color w:val="00B050"/>
        <w:sz w:val="17"/>
        <w:szCs w:val="17"/>
      </w:rPr>
      <w:t>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</w:t>
    </w:r>
    <w:r w:rsidRPr="00B2310B">
      <w:rPr>
        <w:rFonts w:ascii="Tw Cen MT Condensed" w:hAnsi="Tw Cen MT Condensed" w:cs="Sakkal Majalla"/>
        <w:b/>
        <w:bCs/>
        <w:color w:val="00B050"/>
        <w:sz w:val="17"/>
        <w:szCs w:val="17"/>
      </w:rPr>
      <w:t>luation</w:t>
    </w:r>
  </w:p>
  <w:p w:rsidR="005A4A3B" w:rsidRDefault="005A4A3B" w:rsidP="005A4A3B"/>
  <w:p w:rsidR="008B5FAC" w:rsidRDefault="008B5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8A7"/>
    <w:multiLevelType w:val="hybridMultilevel"/>
    <w:tmpl w:val="DED4F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958"/>
    <w:multiLevelType w:val="hybridMultilevel"/>
    <w:tmpl w:val="73BC683C"/>
    <w:lvl w:ilvl="0" w:tplc="31247FB8">
      <w:start w:val="1"/>
      <w:numFmt w:val="decimal"/>
      <w:lvlText w:val="%1-"/>
      <w:lvlJc w:val="left"/>
      <w:pPr>
        <w:tabs>
          <w:tab w:val="num" w:pos="788"/>
        </w:tabs>
        <w:ind w:left="788" w:hanging="360"/>
      </w:pPr>
      <w:rPr>
        <w:rFonts w:cs="Traditional Arabic" w:hint="default"/>
        <w:b/>
        <w:sz w:val="28"/>
        <w:lang w:bidi="ar-SA"/>
      </w:rPr>
    </w:lvl>
    <w:lvl w:ilvl="1" w:tplc="2D1E607C">
      <w:start w:val="2"/>
      <w:numFmt w:val="bullet"/>
      <w:pStyle w:val="1"/>
      <w:lvlText w:val="-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AL-Mohanad" w:hint="default"/>
        <w:b w:val="0"/>
        <w:bCs/>
        <w:sz w:val="3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3CE0"/>
    <w:multiLevelType w:val="hybridMultilevel"/>
    <w:tmpl w:val="4E626F74"/>
    <w:lvl w:ilvl="0" w:tplc="88B274C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1368"/>
    <w:multiLevelType w:val="hybridMultilevel"/>
    <w:tmpl w:val="19427BBE"/>
    <w:lvl w:ilvl="0" w:tplc="E91A1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15B46"/>
    <w:multiLevelType w:val="hybridMultilevel"/>
    <w:tmpl w:val="613498F4"/>
    <w:lvl w:ilvl="0" w:tplc="F79CA1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41921"/>
    <w:multiLevelType w:val="hybridMultilevel"/>
    <w:tmpl w:val="AD88AD2E"/>
    <w:lvl w:ilvl="0" w:tplc="C02A8AA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7A5"/>
    <w:multiLevelType w:val="hybridMultilevel"/>
    <w:tmpl w:val="613498F4"/>
    <w:lvl w:ilvl="0" w:tplc="F79CA1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1246"/>
    <w:multiLevelType w:val="hybridMultilevel"/>
    <w:tmpl w:val="613498F4"/>
    <w:lvl w:ilvl="0" w:tplc="F79CA1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10D8"/>
    <w:multiLevelType w:val="hybridMultilevel"/>
    <w:tmpl w:val="BC8248EC"/>
    <w:lvl w:ilvl="0" w:tplc="75801C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E13"/>
    <w:multiLevelType w:val="hybridMultilevel"/>
    <w:tmpl w:val="592E8FE4"/>
    <w:lvl w:ilvl="0" w:tplc="A92438C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7A9B"/>
    <w:multiLevelType w:val="hybridMultilevel"/>
    <w:tmpl w:val="AFCE02BA"/>
    <w:lvl w:ilvl="0" w:tplc="389E537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3C3D29A8"/>
    <w:multiLevelType w:val="hybridMultilevel"/>
    <w:tmpl w:val="80804B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BD155C"/>
    <w:multiLevelType w:val="hybridMultilevel"/>
    <w:tmpl w:val="805E272C"/>
    <w:lvl w:ilvl="0" w:tplc="1F6A85C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003B4"/>
    <w:multiLevelType w:val="hybridMultilevel"/>
    <w:tmpl w:val="A2E6DE24"/>
    <w:lvl w:ilvl="0" w:tplc="45A8CA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D517C"/>
    <w:multiLevelType w:val="hybridMultilevel"/>
    <w:tmpl w:val="9EF83F9C"/>
    <w:lvl w:ilvl="0" w:tplc="3C2CD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A1975"/>
    <w:multiLevelType w:val="hybridMultilevel"/>
    <w:tmpl w:val="AD88AD2E"/>
    <w:lvl w:ilvl="0" w:tplc="C02A8AA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B54C8"/>
    <w:multiLevelType w:val="hybridMultilevel"/>
    <w:tmpl w:val="A18E4726"/>
    <w:lvl w:ilvl="0" w:tplc="46B4B44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95204"/>
    <w:multiLevelType w:val="hybridMultilevel"/>
    <w:tmpl w:val="48B0D7D6"/>
    <w:lvl w:ilvl="0" w:tplc="6470AA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B1A89"/>
    <w:multiLevelType w:val="hybridMultilevel"/>
    <w:tmpl w:val="AFCE02BA"/>
    <w:lvl w:ilvl="0" w:tplc="389E537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C13E9"/>
    <w:multiLevelType w:val="hybridMultilevel"/>
    <w:tmpl w:val="9C9EE716"/>
    <w:lvl w:ilvl="0" w:tplc="F04E6EDC">
      <w:start w:val="1"/>
      <w:numFmt w:val="decimal"/>
      <w:lvlText w:val="%1."/>
      <w:lvlJc w:val="left"/>
      <w:pPr>
        <w:ind w:left="180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C64075"/>
    <w:multiLevelType w:val="hybridMultilevel"/>
    <w:tmpl w:val="5C30FE00"/>
    <w:lvl w:ilvl="0" w:tplc="8EBEB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D5169"/>
    <w:multiLevelType w:val="hybridMultilevel"/>
    <w:tmpl w:val="5C30FE00"/>
    <w:lvl w:ilvl="0" w:tplc="8EBEB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3461"/>
    <w:multiLevelType w:val="hybridMultilevel"/>
    <w:tmpl w:val="42E6E60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5D2CC7"/>
    <w:multiLevelType w:val="hybridMultilevel"/>
    <w:tmpl w:val="5C30FE00"/>
    <w:lvl w:ilvl="0" w:tplc="8EBEB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B0887"/>
    <w:multiLevelType w:val="hybridMultilevel"/>
    <w:tmpl w:val="AD88AD2E"/>
    <w:lvl w:ilvl="0" w:tplc="C02A8AA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609F4"/>
    <w:multiLevelType w:val="hybridMultilevel"/>
    <w:tmpl w:val="593CE762"/>
    <w:lvl w:ilvl="0" w:tplc="992247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A56DB"/>
    <w:multiLevelType w:val="hybridMultilevel"/>
    <w:tmpl w:val="B0A88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A5F9B"/>
    <w:multiLevelType w:val="hybridMultilevel"/>
    <w:tmpl w:val="AD88AD2E"/>
    <w:lvl w:ilvl="0" w:tplc="C02A8AA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742D7"/>
    <w:multiLevelType w:val="hybridMultilevel"/>
    <w:tmpl w:val="58007E20"/>
    <w:lvl w:ilvl="0" w:tplc="6F7416C8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CB1939"/>
    <w:multiLevelType w:val="hybridMultilevel"/>
    <w:tmpl w:val="6062FFF8"/>
    <w:lvl w:ilvl="0" w:tplc="7F2C3B6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8"/>
  </w:num>
  <w:num w:numId="5">
    <w:abstractNumId w:val="41"/>
  </w:num>
  <w:num w:numId="6">
    <w:abstractNumId w:val="2"/>
  </w:num>
  <w:num w:numId="7">
    <w:abstractNumId w:val="18"/>
  </w:num>
  <w:num w:numId="8">
    <w:abstractNumId w:val="30"/>
  </w:num>
  <w:num w:numId="9">
    <w:abstractNumId w:val="39"/>
  </w:num>
  <w:num w:numId="10">
    <w:abstractNumId w:val="9"/>
  </w:num>
  <w:num w:numId="11">
    <w:abstractNumId w:val="13"/>
  </w:num>
  <w:num w:numId="12">
    <w:abstractNumId w:val="28"/>
  </w:num>
  <w:num w:numId="13">
    <w:abstractNumId w:val="16"/>
  </w:num>
  <w:num w:numId="14">
    <w:abstractNumId w:val="0"/>
  </w:num>
  <w:num w:numId="15">
    <w:abstractNumId w:val="17"/>
  </w:num>
  <w:num w:numId="16">
    <w:abstractNumId w:val="31"/>
  </w:num>
  <w:num w:numId="17">
    <w:abstractNumId w:val="40"/>
  </w:num>
  <w:num w:numId="18">
    <w:abstractNumId w:val="1"/>
  </w:num>
  <w:num w:numId="19">
    <w:abstractNumId w:val="23"/>
  </w:num>
  <w:num w:numId="20">
    <w:abstractNumId w:val="5"/>
  </w:num>
  <w:num w:numId="21">
    <w:abstractNumId w:val="37"/>
  </w:num>
  <w:num w:numId="22">
    <w:abstractNumId w:val="26"/>
  </w:num>
  <w:num w:numId="23">
    <w:abstractNumId w:val="11"/>
  </w:num>
  <w:num w:numId="24">
    <w:abstractNumId w:val="12"/>
  </w:num>
  <w:num w:numId="25">
    <w:abstractNumId w:val="4"/>
  </w:num>
  <w:num w:numId="26">
    <w:abstractNumId w:val="36"/>
  </w:num>
  <w:num w:numId="27">
    <w:abstractNumId w:val="29"/>
  </w:num>
  <w:num w:numId="28">
    <w:abstractNumId w:val="32"/>
  </w:num>
  <w:num w:numId="29">
    <w:abstractNumId w:val="34"/>
  </w:num>
  <w:num w:numId="30">
    <w:abstractNumId w:val="33"/>
  </w:num>
  <w:num w:numId="31">
    <w:abstractNumId w:val="7"/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4"/>
  </w:num>
  <w:num w:numId="35">
    <w:abstractNumId w:val="27"/>
  </w:num>
  <w:num w:numId="36">
    <w:abstractNumId w:val="19"/>
  </w:num>
  <w:num w:numId="37">
    <w:abstractNumId w:val="38"/>
  </w:num>
  <w:num w:numId="38">
    <w:abstractNumId w:val="20"/>
  </w:num>
  <w:num w:numId="39">
    <w:abstractNumId w:val="35"/>
  </w:num>
  <w:num w:numId="40">
    <w:abstractNumId w:val="10"/>
  </w:num>
  <w:num w:numId="41">
    <w:abstractNumId w:val="24"/>
  </w:num>
  <w:num w:numId="4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8"/>
    <w:rsid w:val="00004F6B"/>
    <w:rsid w:val="0003071D"/>
    <w:rsid w:val="00044C68"/>
    <w:rsid w:val="00052AF3"/>
    <w:rsid w:val="00060A8F"/>
    <w:rsid w:val="00060ADA"/>
    <w:rsid w:val="00064260"/>
    <w:rsid w:val="00076F34"/>
    <w:rsid w:val="000A4ED7"/>
    <w:rsid w:val="00103C3B"/>
    <w:rsid w:val="00132312"/>
    <w:rsid w:val="00153BCC"/>
    <w:rsid w:val="001652BE"/>
    <w:rsid w:val="001652C9"/>
    <w:rsid w:val="00171E99"/>
    <w:rsid w:val="0017404D"/>
    <w:rsid w:val="00180914"/>
    <w:rsid w:val="001951C7"/>
    <w:rsid w:val="001B6FE7"/>
    <w:rsid w:val="001E79D1"/>
    <w:rsid w:val="001F77CE"/>
    <w:rsid w:val="0022190B"/>
    <w:rsid w:val="002260AD"/>
    <w:rsid w:val="00231C04"/>
    <w:rsid w:val="002406AF"/>
    <w:rsid w:val="00251FFD"/>
    <w:rsid w:val="002539F7"/>
    <w:rsid w:val="00263620"/>
    <w:rsid w:val="002675C8"/>
    <w:rsid w:val="00272AB4"/>
    <w:rsid w:val="00275440"/>
    <w:rsid w:val="002800A1"/>
    <w:rsid w:val="002C0FD2"/>
    <w:rsid w:val="002E33CA"/>
    <w:rsid w:val="002F3856"/>
    <w:rsid w:val="00300112"/>
    <w:rsid w:val="003010EC"/>
    <w:rsid w:val="00303DE3"/>
    <w:rsid w:val="00324473"/>
    <w:rsid w:val="00341CFA"/>
    <w:rsid w:val="0034483C"/>
    <w:rsid w:val="00354FB8"/>
    <w:rsid w:val="003629AE"/>
    <w:rsid w:val="003642F5"/>
    <w:rsid w:val="00375E37"/>
    <w:rsid w:val="00381729"/>
    <w:rsid w:val="003B4EB4"/>
    <w:rsid w:val="003C7D23"/>
    <w:rsid w:val="003D0BE8"/>
    <w:rsid w:val="003D5846"/>
    <w:rsid w:val="003E56E2"/>
    <w:rsid w:val="003F1F5A"/>
    <w:rsid w:val="00404F31"/>
    <w:rsid w:val="0040536A"/>
    <w:rsid w:val="004076FB"/>
    <w:rsid w:val="00416ADD"/>
    <w:rsid w:val="00417CE5"/>
    <w:rsid w:val="0042768B"/>
    <w:rsid w:val="00430D69"/>
    <w:rsid w:val="00453C13"/>
    <w:rsid w:val="00460D97"/>
    <w:rsid w:val="00462AEB"/>
    <w:rsid w:val="004650C6"/>
    <w:rsid w:val="00465F7B"/>
    <w:rsid w:val="004840B7"/>
    <w:rsid w:val="004A0214"/>
    <w:rsid w:val="004B1E15"/>
    <w:rsid w:val="004B5FD8"/>
    <w:rsid w:val="004C1394"/>
    <w:rsid w:val="004C5065"/>
    <w:rsid w:val="004D0341"/>
    <w:rsid w:val="004D0A32"/>
    <w:rsid w:val="004E3448"/>
    <w:rsid w:val="004E4ABC"/>
    <w:rsid w:val="004F5BBE"/>
    <w:rsid w:val="004F6E2A"/>
    <w:rsid w:val="00551B0D"/>
    <w:rsid w:val="00562C1B"/>
    <w:rsid w:val="00564A30"/>
    <w:rsid w:val="005726EE"/>
    <w:rsid w:val="005736A6"/>
    <w:rsid w:val="00587B23"/>
    <w:rsid w:val="00587EFA"/>
    <w:rsid w:val="005953AA"/>
    <w:rsid w:val="00595735"/>
    <w:rsid w:val="005A4A3B"/>
    <w:rsid w:val="005A5E49"/>
    <w:rsid w:val="005B21CC"/>
    <w:rsid w:val="005B58B8"/>
    <w:rsid w:val="005D1727"/>
    <w:rsid w:val="005D1DE4"/>
    <w:rsid w:val="005F0849"/>
    <w:rsid w:val="005F18B1"/>
    <w:rsid w:val="00610EAF"/>
    <w:rsid w:val="006406CD"/>
    <w:rsid w:val="00645A5D"/>
    <w:rsid w:val="006630E6"/>
    <w:rsid w:val="0067125E"/>
    <w:rsid w:val="006716E5"/>
    <w:rsid w:val="00673B67"/>
    <w:rsid w:val="00673C61"/>
    <w:rsid w:val="00673D5A"/>
    <w:rsid w:val="006809FF"/>
    <w:rsid w:val="006A560F"/>
    <w:rsid w:val="006B045B"/>
    <w:rsid w:val="006C0ACD"/>
    <w:rsid w:val="006C1DA5"/>
    <w:rsid w:val="007061D4"/>
    <w:rsid w:val="00732935"/>
    <w:rsid w:val="007429AE"/>
    <w:rsid w:val="00743099"/>
    <w:rsid w:val="00754CB1"/>
    <w:rsid w:val="00772CED"/>
    <w:rsid w:val="00775D75"/>
    <w:rsid w:val="0078339A"/>
    <w:rsid w:val="007842D3"/>
    <w:rsid w:val="00787049"/>
    <w:rsid w:val="007B2A37"/>
    <w:rsid w:val="007B449A"/>
    <w:rsid w:val="007B62BC"/>
    <w:rsid w:val="007F0DB2"/>
    <w:rsid w:val="007F1AAA"/>
    <w:rsid w:val="008225F9"/>
    <w:rsid w:val="00825961"/>
    <w:rsid w:val="0084415F"/>
    <w:rsid w:val="0085279D"/>
    <w:rsid w:val="00855B12"/>
    <w:rsid w:val="008A424F"/>
    <w:rsid w:val="008B5FAC"/>
    <w:rsid w:val="008C398A"/>
    <w:rsid w:val="008C49F8"/>
    <w:rsid w:val="008D6CC9"/>
    <w:rsid w:val="008E0CB5"/>
    <w:rsid w:val="008E131D"/>
    <w:rsid w:val="008E36BE"/>
    <w:rsid w:val="008F7482"/>
    <w:rsid w:val="008F7942"/>
    <w:rsid w:val="00906419"/>
    <w:rsid w:val="00925558"/>
    <w:rsid w:val="00952AA3"/>
    <w:rsid w:val="009546D7"/>
    <w:rsid w:val="00973AF4"/>
    <w:rsid w:val="00980B37"/>
    <w:rsid w:val="009D33F1"/>
    <w:rsid w:val="009F6F61"/>
    <w:rsid w:val="00A04407"/>
    <w:rsid w:val="00A220E8"/>
    <w:rsid w:val="00A2299E"/>
    <w:rsid w:val="00A37239"/>
    <w:rsid w:val="00A43940"/>
    <w:rsid w:val="00A45ACE"/>
    <w:rsid w:val="00A51C2C"/>
    <w:rsid w:val="00A734E3"/>
    <w:rsid w:val="00AA3A0D"/>
    <w:rsid w:val="00AB08F8"/>
    <w:rsid w:val="00AB096B"/>
    <w:rsid w:val="00AB5BC9"/>
    <w:rsid w:val="00AD2008"/>
    <w:rsid w:val="00AE2B99"/>
    <w:rsid w:val="00B04869"/>
    <w:rsid w:val="00B054A4"/>
    <w:rsid w:val="00B061AB"/>
    <w:rsid w:val="00B2756A"/>
    <w:rsid w:val="00B319FE"/>
    <w:rsid w:val="00B3497A"/>
    <w:rsid w:val="00B46D9A"/>
    <w:rsid w:val="00B51439"/>
    <w:rsid w:val="00B72010"/>
    <w:rsid w:val="00B86960"/>
    <w:rsid w:val="00B91EF7"/>
    <w:rsid w:val="00B96150"/>
    <w:rsid w:val="00BD174C"/>
    <w:rsid w:val="00BE1364"/>
    <w:rsid w:val="00BE35FE"/>
    <w:rsid w:val="00BF62B5"/>
    <w:rsid w:val="00C00BD0"/>
    <w:rsid w:val="00C138C4"/>
    <w:rsid w:val="00C233F2"/>
    <w:rsid w:val="00C24A6E"/>
    <w:rsid w:val="00C27397"/>
    <w:rsid w:val="00C371C1"/>
    <w:rsid w:val="00C60200"/>
    <w:rsid w:val="00C63784"/>
    <w:rsid w:val="00C73C3A"/>
    <w:rsid w:val="00C81F28"/>
    <w:rsid w:val="00C82692"/>
    <w:rsid w:val="00CA4CDC"/>
    <w:rsid w:val="00CF0707"/>
    <w:rsid w:val="00CF52C9"/>
    <w:rsid w:val="00D00D55"/>
    <w:rsid w:val="00D144B0"/>
    <w:rsid w:val="00D17790"/>
    <w:rsid w:val="00D22AA1"/>
    <w:rsid w:val="00D22AAF"/>
    <w:rsid w:val="00D237DF"/>
    <w:rsid w:val="00D25651"/>
    <w:rsid w:val="00D303C7"/>
    <w:rsid w:val="00D41886"/>
    <w:rsid w:val="00D42A52"/>
    <w:rsid w:val="00D55C18"/>
    <w:rsid w:val="00D639DE"/>
    <w:rsid w:val="00D85766"/>
    <w:rsid w:val="00D91393"/>
    <w:rsid w:val="00D929C4"/>
    <w:rsid w:val="00D96375"/>
    <w:rsid w:val="00DA5EF0"/>
    <w:rsid w:val="00DB7B47"/>
    <w:rsid w:val="00DE1B3D"/>
    <w:rsid w:val="00DE7A43"/>
    <w:rsid w:val="00DF30A6"/>
    <w:rsid w:val="00E15750"/>
    <w:rsid w:val="00E22C69"/>
    <w:rsid w:val="00E300FB"/>
    <w:rsid w:val="00E3550D"/>
    <w:rsid w:val="00E4388B"/>
    <w:rsid w:val="00E64E45"/>
    <w:rsid w:val="00E8340B"/>
    <w:rsid w:val="00E958DF"/>
    <w:rsid w:val="00EE0DB2"/>
    <w:rsid w:val="00EE284C"/>
    <w:rsid w:val="00EE7929"/>
    <w:rsid w:val="00EF137B"/>
    <w:rsid w:val="00EF4034"/>
    <w:rsid w:val="00EF408F"/>
    <w:rsid w:val="00F250B1"/>
    <w:rsid w:val="00F331A8"/>
    <w:rsid w:val="00F34D81"/>
    <w:rsid w:val="00F468C8"/>
    <w:rsid w:val="00F5308A"/>
    <w:rsid w:val="00F627F3"/>
    <w:rsid w:val="00FA24FC"/>
    <w:rsid w:val="00FA3D07"/>
    <w:rsid w:val="00FA3E9F"/>
    <w:rsid w:val="00FB19F7"/>
    <w:rsid w:val="00FB501C"/>
    <w:rsid w:val="00FC250B"/>
    <w:rsid w:val="00FC52FC"/>
    <w:rsid w:val="00FD45E8"/>
    <w:rsid w:val="00FE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4C4A2CC-60FF-4357-9776-0587DA03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43"/>
    <w:pPr>
      <w:bidi/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"/>
    <w:next w:val="a"/>
    <w:link w:val="1Char"/>
    <w:qFormat/>
    <w:rsid w:val="009D33F1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275440"/>
    <w:pPr>
      <w:keepNext/>
      <w:bidi w:val="0"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DE7A43"/>
    <w:pPr>
      <w:keepNext/>
      <w:bidi w:val="0"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32"/>
      <w:szCs w:val="24"/>
      <w:lang w:val="en-AU"/>
    </w:rPr>
  </w:style>
  <w:style w:type="paragraph" w:styleId="4">
    <w:name w:val="heading 4"/>
    <w:basedOn w:val="a"/>
    <w:next w:val="a"/>
    <w:link w:val="4Char"/>
    <w:uiPriority w:val="9"/>
    <w:qFormat/>
    <w:rsid w:val="00275440"/>
    <w:pPr>
      <w:keepNext/>
      <w:bidi w:val="0"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AU"/>
    </w:rPr>
  </w:style>
  <w:style w:type="paragraph" w:styleId="5">
    <w:name w:val="heading 5"/>
    <w:basedOn w:val="a"/>
    <w:next w:val="a"/>
    <w:link w:val="5Char"/>
    <w:uiPriority w:val="9"/>
    <w:qFormat/>
    <w:rsid w:val="00275440"/>
    <w:pPr>
      <w:bidi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AU"/>
    </w:rPr>
  </w:style>
  <w:style w:type="paragraph" w:styleId="6">
    <w:name w:val="heading 6"/>
    <w:basedOn w:val="a"/>
    <w:next w:val="a"/>
    <w:link w:val="6Char"/>
    <w:qFormat/>
    <w:rsid w:val="00275440"/>
    <w:pPr>
      <w:keepNext/>
      <w:bidi w:val="0"/>
      <w:spacing w:after="0" w:line="240" w:lineRule="auto"/>
      <w:outlineLvl w:val="5"/>
    </w:pPr>
    <w:rPr>
      <w:rFonts w:ascii="Times New Roman" w:hAnsi="Times New Roman" w:cs="Times New Roman"/>
      <w:b/>
      <w:bCs/>
      <w:sz w:val="24"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DE7A43"/>
    <w:pPr>
      <w:bidi w:val="0"/>
      <w:spacing w:before="240" w:after="60" w:line="240" w:lineRule="auto"/>
      <w:outlineLvl w:val="6"/>
    </w:pPr>
    <w:rPr>
      <w:rFonts w:cs="Times New Roman"/>
      <w:sz w:val="24"/>
      <w:szCs w:val="24"/>
      <w:lang w:val="en-AU"/>
    </w:rPr>
  </w:style>
  <w:style w:type="paragraph" w:styleId="8">
    <w:name w:val="heading 8"/>
    <w:basedOn w:val="a"/>
    <w:next w:val="a"/>
    <w:link w:val="8Char"/>
    <w:qFormat/>
    <w:rsid w:val="00275440"/>
    <w:pPr>
      <w:bidi w:val="0"/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  <w:lang w:val="en-AU"/>
    </w:rPr>
  </w:style>
  <w:style w:type="paragraph" w:styleId="9">
    <w:name w:val="heading 9"/>
    <w:basedOn w:val="a"/>
    <w:next w:val="a"/>
    <w:link w:val="9Char"/>
    <w:qFormat/>
    <w:rsid w:val="00DE7A43"/>
    <w:pPr>
      <w:bidi w:val="0"/>
      <w:spacing w:before="240" w:after="60" w:line="240" w:lineRule="auto"/>
      <w:outlineLvl w:val="8"/>
    </w:pPr>
    <w:rPr>
      <w:rFonts w:ascii="Arial" w:hAnsi="Arial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DE7A43"/>
    <w:rPr>
      <w:rFonts w:eastAsia="Times New Roman"/>
    </w:rPr>
  </w:style>
  <w:style w:type="paragraph" w:styleId="a4">
    <w:name w:val="footer"/>
    <w:basedOn w:val="a"/>
    <w:link w:val="Char0"/>
    <w:uiPriority w:val="99"/>
    <w:unhideWhenUsed/>
    <w:rsid w:val="00DE7A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DE7A43"/>
    <w:rPr>
      <w:rFonts w:eastAsia="Times New Roman"/>
    </w:rPr>
  </w:style>
  <w:style w:type="character" w:styleId="Hyperlink">
    <w:name w:val="Hyperlink"/>
    <w:unhideWhenUsed/>
    <w:rsid w:val="00DE7A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7A43"/>
    <w:pPr>
      <w:ind w:left="720"/>
      <w:contextualSpacing/>
    </w:pPr>
  </w:style>
  <w:style w:type="character" w:customStyle="1" w:styleId="3Char">
    <w:name w:val="عنوان 3 Char"/>
    <w:link w:val="3"/>
    <w:rsid w:val="00DE7A4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customStyle="1" w:styleId="7Char">
    <w:name w:val="عنوان 7 Char"/>
    <w:link w:val="7"/>
    <w:uiPriority w:val="9"/>
    <w:rsid w:val="00DE7A43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9Char">
    <w:name w:val="عنوان 9 Char"/>
    <w:link w:val="9"/>
    <w:rsid w:val="00DE7A43"/>
    <w:rPr>
      <w:rFonts w:ascii="Arial" w:eastAsia="Times New Roman" w:hAnsi="Arial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DE7A43"/>
    <w:pPr>
      <w:bidi w:val="0"/>
      <w:spacing w:after="120" w:line="240" w:lineRule="auto"/>
    </w:pPr>
    <w:rPr>
      <w:rFonts w:ascii="Times New Roman" w:hAnsi="Times New Roman" w:cs="Times New Roman"/>
      <w:sz w:val="16"/>
      <w:szCs w:val="16"/>
      <w:lang w:val="en-AU"/>
    </w:rPr>
  </w:style>
  <w:style w:type="character" w:customStyle="1" w:styleId="3Char0">
    <w:name w:val="نص أساسي 3 Char"/>
    <w:link w:val="30"/>
    <w:rsid w:val="00DE7A43"/>
    <w:rPr>
      <w:rFonts w:ascii="Times New Roman" w:eastAsia="Times New Roman" w:hAnsi="Times New Roman" w:cs="Times New Roman"/>
      <w:sz w:val="16"/>
      <w:szCs w:val="16"/>
      <w:lang w:val="en-AU"/>
    </w:rPr>
  </w:style>
  <w:style w:type="table" w:styleId="a6">
    <w:name w:val="Table Grid"/>
    <w:basedOn w:val="a1"/>
    <w:uiPriority w:val="59"/>
    <w:rsid w:val="00DE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nhideWhenUsed/>
    <w:rsid w:val="00DE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rsid w:val="00DE7A43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5A5E49"/>
    <w:rPr>
      <w:sz w:val="22"/>
      <w:szCs w:val="22"/>
    </w:rPr>
  </w:style>
  <w:style w:type="character" w:customStyle="1" w:styleId="1Char">
    <w:name w:val="عنوان 1 Char"/>
    <w:link w:val="10"/>
    <w:rsid w:val="009D33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1">
    <w:name w:val="قائمة فاتحة1"/>
    <w:basedOn w:val="a1"/>
    <w:uiPriority w:val="61"/>
    <w:rsid w:val="0042768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basedOn w:val="a0"/>
    <w:rsid w:val="00B3497A"/>
  </w:style>
  <w:style w:type="paragraph" w:customStyle="1" w:styleId="ListParagraph1">
    <w:name w:val="List Paragraph1"/>
    <w:basedOn w:val="a"/>
    <w:uiPriority w:val="34"/>
    <w:qFormat/>
    <w:rsid w:val="00B3497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2Char">
    <w:name w:val="عنوان 2 Char"/>
    <w:link w:val="2"/>
    <w:rsid w:val="002754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Char">
    <w:name w:val="عنوان 4 Char"/>
    <w:link w:val="4"/>
    <w:uiPriority w:val="9"/>
    <w:rsid w:val="00275440"/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275440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character" w:customStyle="1" w:styleId="6Char">
    <w:name w:val="عنوان 6 Char"/>
    <w:link w:val="6"/>
    <w:rsid w:val="00275440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8Char">
    <w:name w:val="عنوان 8 Char"/>
    <w:link w:val="8"/>
    <w:rsid w:val="00275440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paragraph" w:styleId="a9">
    <w:name w:val="Body Text"/>
    <w:basedOn w:val="a"/>
    <w:link w:val="Char2"/>
    <w:rsid w:val="00275440"/>
    <w:pPr>
      <w:bidi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har2">
    <w:name w:val="نص أساسي Char"/>
    <w:link w:val="a9"/>
    <w:rsid w:val="002754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Char0"/>
    <w:uiPriority w:val="99"/>
    <w:unhideWhenUsed/>
    <w:rsid w:val="00275440"/>
    <w:pPr>
      <w:bidi w:val="0"/>
      <w:spacing w:after="120" w:line="480" w:lineRule="auto"/>
    </w:pPr>
    <w:rPr>
      <w:rFonts w:ascii="Times New Roman" w:hAnsi="Times New Roman" w:cs="Times New Roman"/>
      <w:sz w:val="24"/>
      <w:szCs w:val="24"/>
      <w:lang w:val="en-AU"/>
    </w:rPr>
  </w:style>
  <w:style w:type="character" w:customStyle="1" w:styleId="2Char0">
    <w:name w:val="نص أساسي 2 Char"/>
    <w:link w:val="20"/>
    <w:uiPriority w:val="99"/>
    <w:rsid w:val="0027544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a">
    <w:name w:val="footnote text"/>
    <w:basedOn w:val="a"/>
    <w:link w:val="Char3"/>
    <w:semiHidden/>
    <w:rsid w:val="00275440"/>
    <w:pPr>
      <w:bidi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Char3">
    <w:name w:val="نص حاشية سفلية Char"/>
    <w:link w:val="aa"/>
    <w:semiHidden/>
    <w:rsid w:val="0027544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b">
    <w:name w:val="page number"/>
    <w:basedOn w:val="a0"/>
    <w:rsid w:val="00275440"/>
  </w:style>
  <w:style w:type="paragraph" w:styleId="ac">
    <w:name w:val="Body Text Indent"/>
    <w:basedOn w:val="a"/>
    <w:link w:val="Char4"/>
    <w:rsid w:val="00275440"/>
    <w:pPr>
      <w:bidi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AU"/>
    </w:rPr>
  </w:style>
  <w:style w:type="character" w:customStyle="1" w:styleId="Char4">
    <w:name w:val="نص أساسي بمسافة بادئة Char"/>
    <w:link w:val="ac"/>
    <w:rsid w:val="0027544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275440"/>
    <w:pPr>
      <w:bidi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AU"/>
    </w:rPr>
  </w:style>
  <w:style w:type="character" w:customStyle="1" w:styleId="2Char1">
    <w:name w:val="نص أساسي بمسافة بادئة 2 Char"/>
    <w:link w:val="21"/>
    <w:uiPriority w:val="99"/>
    <w:rsid w:val="00275440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d">
    <w:name w:val="سرد الفقرات"/>
    <w:basedOn w:val="a"/>
    <w:uiPriority w:val="34"/>
    <w:qFormat/>
    <w:rsid w:val="00275440"/>
    <w:pPr>
      <w:ind w:left="720"/>
      <w:contextualSpacing/>
    </w:pPr>
    <w:rPr>
      <w:rFonts w:eastAsia="Calibri"/>
    </w:rPr>
  </w:style>
  <w:style w:type="paragraph" w:styleId="ae">
    <w:name w:val="Subtitle"/>
    <w:basedOn w:val="a"/>
    <w:link w:val="Char5"/>
    <w:qFormat/>
    <w:rsid w:val="00275440"/>
    <w:pPr>
      <w:bidi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har5">
    <w:name w:val="عنوان فرعي Char"/>
    <w:link w:val="ae"/>
    <w:rsid w:val="002754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rmal (Web)"/>
    <w:basedOn w:val="a"/>
    <w:uiPriority w:val="99"/>
    <w:unhideWhenUsed/>
    <w:rsid w:val="0027544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oogle-src-text1">
    <w:name w:val="google-src-text1"/>
    <w:rsid w:val="00275440"/>
    <w:rPr>
      <w:vanish/>
      <w:webHidden w:val="0"/>
      <w:specVanish w:val="0"/>
    </w:rPr>
  </w:style>
  <w:style w:type="character" w:styleId="af0">
    <w:name w:val="annotation reference"/>
    <w:uiPriority w:val="99"/>
    <w:unhideWhenUsed/>
    <w:rsid w:val="00275440"/>
    <w:rPr>
      <w:sz w:val="16"/>
      <w:szCs w:val="16"/>
    </w:rPr>
  </w:style>
  <w:style w:type="paragraph" w:styleId="af1">
    <w:name w:val="annotation text"/>
    <w:basedOn w:val="a"/>
    <w:link w:val="Char6"/>
    <w:uiPriority w:val="99"/>
    <w:unhideWhenUsed/>
    <w:rsid w:val="00275440"/>
    <w:pPr>
      <w:bidi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Char6">
    <w:name w:val="نص تعليق Char"/>
    <w:link w:val="af1"/>
    <w:uiPriority w:val="99"/>
    <w:rsid w:val="0027544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2">
    <w:name w:val="annotation subject"/>
    <w:basedOn w:val="af1"/>
    <w:next w:val="af1"/>
    <w:link w:val="Char7"/>
    <w:unhideWhenUsed/>
    <w:rsid w:val="00275440"/>
    <w:rPr>
      <w:b/>
      <w:bCs/>
    </w:rPr>
  </w:style>
  <w:style w:type="character" w:customStyle="1" w:styleId="Char7">
    <w:name w:val="موضوع تعليق Char"/>
    <w:link w:val="af2"/>
    <w:rsid w:val="00275440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f3">
    <w:name w:val="Revision"/>
    <w:hidden/>
    <w:uiPriority w:val="99"/>
    <w:semiHidden/>
    <w:rsid w:val="00275440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275440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Book Title"/>
    <w:uiPriority w:val="33"/>
    <w:qFormat/>
    <w:rsid w:val="00275440"/>
    <w:rPr>
      <w:b/>
      <w:bCs/>
      <w:smallCaps/>
      <w:spacing w:val="5"/>
    </w:rPr>
  </w:style>
  <w:style w:type="paragraph" w:styleId="af5">
    <w:name w:val="Block Text"/>
    <w:basedOn w:val="a"/>
    <w:rsid w:val="00275440"/>
    <w:pPr>
      <w:bidi w:val="0"/>
      <w:spacing w:after="0" w:line="240" w:lineRule="auto"/>
      <w:ind w:left="-180" w:right="-180"/>
      <w:jc w:val="lowKashida"/>
    </w:pPr>
    <w:rPr>
      <w:rFonts w:ascii="Times New Roman" w:hAnsi="Times New Roman" w:cs="Times New Roman"/>
      <w:sz w:val="36"/>
      <w:szCs w:val="36"/>
      <w:lang w:eastAsia="ar-SA"/>
    </w:rPr>
  </w:style>
  <w:style w:type="paragraph" w:styleId="af6">
    <w:name w:val="Document Map"/>
    <w:basedOn w:val="a"/>
    <w:link w:val="Char8"/>
    <w:semiHidden/>
    <w:rsid w:val="00275440"/>
    <w:pPr>
      <w:shd w:val="clear" w:color="auto" w:fill="000080"/>
      <w:bidi w:val="0"/>
      <w:spacing w:after="0" w:line="240" w:lineRule="auto"/>
    </w:pPr>
    <w:rPr>
      <w:rFonts w:ascii="Tahoma" w:hAnsi="Tahoma" w:cs="Times New Roman"/>
      <w:sz w:val="20"/>
      <w:szCs w:val="20"/>
      <w:lang w:val="en-AU"/>
    </w:rPr>
  </w:style>
  <w:style w:type="character" w:customStyle="1" w:styleId="Char8">
    <w:name w:val="مخطط المستند Char"/>
    <w:link w:val="af6"/>
    <w:semiHidden/>
    <w:rsid w:val="00275440"/>
    <w:rPr>
      <w:rFonts w:ascii="Tahoma" w:eastAsia="Times New Roman" w:hAnsi="Tahoma" w:cs="Times New Roman"/>
      <w:sz w:val="20"/>
      <w:szCs w:val="20"/>
      <w:shd w:val="clear" w:color="auto" w:fill="000080"/>
      <w:lang w:val="en-AU"/>
    </w:rPr>
  </w:style>
  <w:style w:type="character" w:customStyle="1" w:styleId="fonttextsmall">
    <w:name w:val="fonttextsmall"/>
    <w:basedOn w:val="a0"/>
    <w:rsid w:val="00275440"/>
  </w:style>
  <w:style w:type="paragraph" w:customStyle="1" w:styleId="1">
    <w:name w:val="نمط1"/>
    <w:basedOn w:val="a"/>
    <w:rsid w:val="004D0A32"/>
    <w:pPr>
      <w:numPr>
        <w:ilvl w:val="1"/>
        <w:numId w:val="18"/>
      </w:numPr>
      <w:spacing w:before="100" w:beforeAutospacing="1" w:after="100" w:afterAutospacing="1" w:line="240" w:lineRule="auto"/>
      <w:jc w:val="both"/>
    </w:pPr>
    <w:rPr>
      <w:rFonts w:ascii="Times New Roman" w:hAnsi="Times New Roman" w:cs="AL-Mohana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F2E23-6EAE-4B91-94B7-ED64D02D6045}"/>
</file>

<file path=customXml/itemProps2.xml><?xml version="1.0" encoding="utf-8"?>
<ds:datastoreItem xmlns:ds="http://schemas.openxmlformats.org/officeDocument/2006/customXml" ds:itemID="{65305235-C362-4B8C-9ACE-F0944050D3F0}"/>
</file>

<file path=customXml/itemProps3.xml><?xml version="1.0" encoding="utf-8"?>
<ds:datastoreItem xmlns:ds="http://schemas.openxmlformats.org/officeDocument/2006/customXml" ds:itemID="{949B3B5D-EFB8-4C43-AE0D-74FDD231679B}"/>
</file>

<file path=customXml/itemProps4.xml><?xml version="1.0" encoding="utf-8"?>
<ds:datastoreItem xmlns:ds="http://schemas.openxmlformats.org/officeDocument/2006/customXml" ds:itemID="{5E6E107F-CF3D-4919-94CC-D5BF35F51AF8}"/>
</file>

<file path=customXml/itemProps5.xml><?xml version="1.0" encoding="utf-8"?>
<ds:datastoreItem xmlns:ds="http://schemas.openxmlformats.org/officeDocument/2006/customXml" ds:itemID="{8DE18EBC-296C-4799-A03B-F65EEAD6D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1323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8852</CharactersWithSpaces>
  <SharedDoc>false</SharedDoc>
  <HLinks>
    <vt:vector size="12" baseType="variant"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http://www.waqfeya.com/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http://www.al-mostafa.com/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M. Ahmad Mathaneh</dc:creator>
  <cp:keywords/>
  <cp:lastModifiedBy>HP</cp:lastModifiedBy>
  <cp:revision>4</cp:revision>
  <dcterms:created xsi:type="dcterms:W3CDTF">2019-02-07T11:47:00Z</dcterms:created>
  <dcterms:modified xsi:type="dcterms:W3CDTF">2019-02-08T18:51:00Z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