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3"/>
      </w:tblGrid>
      <w:tr w:rsidR="00FC79CE" w:rsidRPr="0067798C" w14:paraId="3B02BB34" w14:textId="77777777" w:rsidTr="0067798C">
        <w:trPr>
          <w:trHeight w:val="305"/>
        </w:trPr>
        <w:tc>
          <w:tcPr>
            <w:tcW w:w="4823" w:type="dxa"/>
            <w:shd w:val="clear" w:color="auto" w:fill="F2F2F2" w:themeFill="background1" w:themeFillShade="F2"/>
          </w:tcPr>
          <w:p w14:paraId="6C20D2B5" w14:textId="77777777" w:rsidR="00FC79CE" w:rsidRPr="0067798C" w:rsidRDefault="00FC79CE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</w:pPr>
            <w:bookmarkStart w:id="0" w:name="_GoBack"/>
            <w:r w:rsidRPr="0067798C"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  <w:t>e-Content</w:t>
            </w:r>
          </w:p>
        </w:tc>
        <w:tc>
          <w:tcPr>
            <w:tcW w:w="4823" w:type="dxa"/>
            <w:shd w:val="clear" w:color="auto" w:fill="F2F2F2" w:themeFill="background1" w:themeFillShade="F2"/>
          </w:tcPr>
          <w:p w14:paraId="4240622A" w14:textId="77777777" w:rsidR="00FC79CE" w:rsidRPr="0067798C" w:rsidRDefault="00FC79CE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Cs w:val="24"/>
              </w:rPr>
            </w:pPr>
            <w:r w:rsidRPr="0067798C">
              <w:rPr>
                <w:rFonts w:asciiTheme="majorBidi" w:eastAsia="Arial Unicode MS" w:hAnsiTheme="majorBidi" w:cstheme="majorBidi"/>
                <w:b/>
                <w:bCs/>
                <w:szCs w:val="24"/>
                <w:rtl/>
              </w:rPr>
              <w:t>المحتوى الإلكتروني</w:t>
            </w:r>
          </w:p>
        </w:tc>
      </w:tr>
      <w:tr w:rsidR="00FC79CE" w:rsidRPr="0067798C" w14:paraId="24A1349F" w14:textId="77777777" w:rsidTr="00FC79CE">
        <w:trPr>
          <w:trHeight w:val="294"/>
        </w:trPr>
        <w:tc>
          <w:tcPr>
            <w:tcW w:w="4823" w:type="dxa"/>
            <w:shd w:val="clear" w:color="auto" w:fill="FFFFFF"/>
          </w:tcPr>
          <w:p w14:paraId="72D47A7A" w14:textId="77777777" w:rsidR="00FC79CE" w:rsidRPr="0067798C" w:rsidRDefault="00FC79CE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</w:pPr>
            <w:r w:rsidRPr="0067798C"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  <w:t>What is it?</w:t>
            </w:r>
          </w:p>
        </w:tc>
        <w:tc>
          <w:tcPr>
            <w:tcW w:w="4823" w:type="dxa"/>
            <w:shd w:val="clear" w:color="auto" w:fill="FFFFFF"/>
          </w:tcPr>
          <w:p w14:paraId="5C6B8A30" w14:textId="77777777" w:rsidR="00FC79CE" w:rsidRPr="0067798C" w:rsidRDefault="00FC79CE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Cs w:val="24"/>
              </w:rPr>
            </w:pPr>
            <w:r w:rsidRPr="0067798C">
              <w:rPr>
                <w:rFonts w:asciiTheme="majorBidi" w:eastAsia="Arial Unicode MS" w:hAnsiTheme="majorBidi" w:cstheme="majorBidi"/>
                <w:b/>
                <w:bCs/>
                <w:szCs w:val="24"/>
                <w:rtl/>
              </w:rPr>
              <w:t>ما هو؟</w:t>
            </w:r>
          </w:p>
        </w:tc>
      </w:tr>
      <w:tr w:rsidR="0067798C" w:rsidRPr="00FC79CE" w14:paraId="616E49DB" w14:textId="77777777" w:rsidTr="00553065">
        <w:trPr>
          <w:trHeight w:val="3892"/>
        </w:trPr>
        <w:tc>
          <w:tcPr>
            <w:tcW w:w="4823" w:type="dxa"/>
            <w:shd w:val="clear" w:color="auto" w:fill="FFFFFF"/>
          </w:tcPr>
          <w:p w14:paraId="15C8A0BE" w14:textId="77777777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proofErr w:type="gramStart"/>
            <w:r w:rsidRPr="00FC79CE">
              <w:rPr>
                <w:rFonts w:ascii="Arial Unicode MS" w:eastAsia="Arial Unicode MS" w:hAnsi="Arial Unicode MS" w:cs="Arial Unicode MS"/>
                <w:szCs w:val="24"/>
              </w:rPr>
              <w:t>e-Content</w:t>
            </w:r>
            <w:proofErr w:type="gramEnd"/>
            <w:r w:rsidRPr="00FC79CE">
              <w:rPr>
                <w:rFonts w:ascii="Arial Unicode MS" w:eastAsia="Arial Unicode MS" w:hAnsi="Arial Unicode MS" w:cs="Arial Unicode MS"/>
                <w:szCs w:val="24"/>
              </w:rPr>
              <w:t xml:space="preserve"> is a component with a selection of activities that must be completed by students online. </w:t>
            </w:r>
            <w:proofErr w:type="gramStart"/>
            <w:r w:rsidRPr="00FC79CE">
              <w:rPr>
                <w:rFonts w:ascii="Arial Unicode MS" w:eastAsia="Arial Unicode MS" w:hAnsi="Arial Unicode MS" w:cs="Arial Unicode MS"/>
                <w:szCs w:val="24"/>
              </w:rPr>
              <w:t>e-Content</w:t>
            </w:r>
            <w:proofErr w:type="gramEnd"/>
            <w:r w:rsidRPr="00FC79CE">
              <w:rPr>
                <w:rFonts w:ascii="Arial Unicode MS" w:eastAsia="Arial Unicode MS" w:hAnsi="Arial Unicode MS" w:cs="Arial Unicode MS"/>
                <w:szCs w:val="24"/>
              </w:rPr>
              <w:t xml:space="preserve"> is accessed through Blackboard/activity website.</w:t>
            </w:r>
          </w:p>
          <w:p w14:paraId="4CCB4B60" w14:textId="77777777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Students need an access code found on the inside of the cover of newly purchased textbooks in order to access the e-Content activities.</w:t>
            </w:r>
          </w:p>
          <w:p w14:paraId="576C81CA" w14:textId="2E177E1D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Alternatively, students may be provided with a link or access details by the instructor.</w:t>
            </w:r>
          </w:p>
        </w:tc>
        <w:tc>
          <w:tcPr>
            <w:tcW w:w="4823" w:type="dxa"/>
            <w:shd w:val="clear" w:color="auto" w:fill="FFFFFF"/>
          </w:tcPr>
          <w:p w14:paraId="62D5D383" w14:textId="77777777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المحتوى الإلكتروني هو عنصر مكون من مجموعة مختارة من الأنشطة التي يجب إكمالها من قبل الطلاب عبر الإنترنت. يتم الوصول إلى المحتوى الإلكتروني من خلال موقع بلاكبورد/ الموقع الالكتروني للنشاط.</w:t>
            </w:r>
          </w:p>
          <w:p w14:paraId="4020413A" w14:textId="77777777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يحتاج الطلاب/الطالبات إلى رمز ولوج موجود داخل غلاف الكتب المدرسية التي تم شراؤها حديثا من أجل الوصول إلى أنشطة المحتوى الإلكتروني.</w:t>
            </w:r>
          </w:p>
          <w:p w14:paraId="78BC0DE7" w14:textId="3073127B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 xml:space="preserve"> يمكن تزويد الطلاب/الطالبات برابط أو تفاصيل وصول من قبل المعلم عوضا عن ذلك.</w:t>
            </w:r>
          </w:p>
        </w:tc>
      </w:tr>
      <w:tr w:rsidR="00FC79CE" w:rsidRPr="0067798C" w14:paraId="270FB243" w14:textId="77777777" w:rsidTr="00FC79CE">
        <w:trPr>
          <w:trHeight w:val="294"/>
        </w:trPr>
        <w:tc>
          <w:tcPr>
            <w:tcW w:w="4823" w:type="dxa"/>
            <w:shd w:val="clear" w:color="auto" w:fill="FFFFFF"/>
          </w:tcPr>
          <w:p w14:paraId="7BB2D4DD" w14:textId="77777777" w:rsidR="00FC79CE" w:rsidRPr="0067798C" w:rsidRDefault="00FC79CE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</w:pPr>
            <w:r w:rsidRPr="0067798C"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  <w:t>Instructor’s Responsibility</w:t>
            </w:r>
          </w:p>
        </w:tc>
        <w:tc>
          <w:tcPr>
            <w:tcW w:w="4823" w:type="dxa"/>
            <w:shd w:val="clear" w:color="auto" w:fill="FFFFFF"/>
          </w:tcPr>
          <w:p w14:paraId="169D2E8E" w14:textId="48342C22" w:rsidR="00FC79CE" w:rsidRPr="0067798C" w:rsidRDefault="00FC79CE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Cs w:val="24"/>
              </w:rPr>
            </w:pPr>
            <w:r w:rsidRPr="0067798C">
              <w:rPr>
                <w:rFonts w:asciiTheme="majorBidi" w:eastAsia="Arial Unicode MS" w:hAnsiTheme="majorBidi" w:cstheme="majorBidi"/>
                <w:b/>
                <w:bCs/>
                <w:szCs w:val="24"/>
                <w:rtl/>
              </w:rPr>
              <w:t>مسؤولية المدرس</w:t>
            </w:r>
            <w:r w:rsidR="00855565" w:rsidRPr="0067798C">
              <w:rPr>
                <w:rFonts w:asciiTheme="majorBidi" w:eastAsia="Arial Unicode MS" w:hAnsiTheme="majorBidi" w:cstheme="majorBidi" w:hint="cs"/>
                <w:b/>
                <w:bCs/>
                <w:szCs w:val="24"/>
                <w:rtl/>
              </w:rPr>
              <w:t>/ة</w:t>
            </w:r>
          </w:p>
        </w:tc>
      </w:tr>
      <w:tr w:rsidR="0067798C" w:rsidRPr="00FC79CE" w14:paraId="40C53428" w14:textId="77777777" w:rsidTr="00C02E5A">
        <w:trPr>
          <w:trHeight w:val="4858"/>
        </w:trPr>
        <w:tc>
          <w:tcPr>
            <w:tcW w:w="4823" w:type="dxa"/>
            <w:shd w:val="clear" w:color="auto" w:fill="FFFFFF"/>
          </w:tcPr>
          <w:p w14:paraId="0BFC562A" w14:textId="77777777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1. Direct students to access the e-content through Blackboard/website in order to complete the activities available for each unit.</w:t>
            </w:r>
          </w:p>
          <w:p w14:paraId="6A8241FA" w14:textId="77777777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2. Remind students of due dates (detailed in the Curriculum Plan).</w:t>
            </w:r>
          </w:p>
          <w:p w14:paraId="222A00EB" w14:textId="77777777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3. Hide/unhide select e-Activities.</w:t>
            </w:r>
          </w:p>
          <w:p w14:paraId="4071FCD4" w14:textId="77777777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4. Introduce select activities in-class to students (videos/writing/speaking)</w:t>
            </w:r>
          </w:p>
          <w:p w14:paraId="6FFD3977" w14:textId="77777777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5. Provide general feedback on specific activities/language objectives students found challenging.</w:t>
            </w:r>
          </w:p>
          <w:p w14:paraId="2036826B" w14:textId="60926C03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6. Give individual feedback when applicable.</w:t>
            </w:r>
          </w:p>
        </w:tc>
        <w:tc>
          <w:tcPr>
            <w:tcW w:w="4823" w:type="dxa"/>
            <w:shd w:val="clear" w:color="auto" w:fill="FFFFFF"/>
          </w:tcPr>
          <w:p w14:paraId="45B423BE" w14:textId="57599C63" w:rsidR="0067798C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1. توجيه الطلاب/الطالبات للوصول إلى المحتوى الإلكتروني من خلال بلاكبورد / الموقع الإلكتروني من أجل استكمال الأنشطة المتاحة لكل وحدة.</w:t>
            </w:r>
          </w:p>
          <w:p w14:paraId="23D15C41" w14:textId="77777777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</w:p>
          <w:p w14:paraId="2ACC110F" w14:textId="31CCFEBC" w:rsidR="0067798C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 xml:space="preserve">2. تذكير الطلاب/الطالبات </w:t>
            </w:r>
            <w:r>
              <w:rPr>
                <w:rFonts w:asciiTheme="majorBidi" w:eastAsia="Arial Unicode MS" w:hAnsiTheme="majorBidi" w:cstheme="majorBidi" w:hint="cs"/>
                <w:szCs w:val="24"/>
                <w:rtl/>
              </w:rPr>
              <w:t>بمواعيد استحقاق</w:t>
            </w: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 xml:space="preserve"> التسليم (مفصلة في خطة المناهج الدراسية).</w:t>
            </w:r>
          </w:p>
          <w:p w14:paraId="205532F6" w14:textId="77777777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</w:p>
          <w:p w14:paraId="71B7288A" w14:textId="77777777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3. إخفاء / إظهار الأنشطة الإلكترونية المحددة</w:t>
            </w:r>
          </w:p>
          <w:p w14:paraId="1A9B29E6" w14:textId="7F90D7D6" w:rsidR="0067798C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4. تقديم أنشطة مختارة في الفصل للطلاب/للطالبات (مقاطع فيديو / كتابة / محادثة)</w:t>
            </w:r>
          </w:p>
          <w:p w14:paraId="72B53017" w14:textId="77777777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</w:p>
          <w:p w14:paraId="4DA32875" w14:textId="2C02CC3B" w:rsidR="0067798C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5. تقديم ملاحظات عامة حول الأنشطة / الأهداف اللغوية المحددة التي وجد الطلاب/الطالبات صعوبة فيها .</w:t>
            </w:r>
          </w:p>
          <w:p w14:paraId="0261C03D" w14:textId="77777777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</w:p>
          <w:p w14:paraId="663600AF" w14:textId="0753EA6C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6. تقديم تغذية راجعة فردية عند الحاجة.</w:t>
            </w:r>
          </w:p>
        </w:tc>
      </w:tr>
      <w:tr w:rsidR="00FC79CE" w:rsidRPr="0067798C" w14:paraId="37B530F0" w14:textId="77777777" w:rsidTr="00FC79CE">
        <w:trPr>
          <w:trHeight w:val="294"/>
        </w:trPr>
        <w:tc>
          <w:tcPr>
            <w:tcW w:w="4823" w:type="dxa"/>
            <w:shd w:val="clear" w:color="auto" w:fill="FFFFFF"/>
          </w:tcPr>
          <w:p w14:paraId="3F363456" w14:textId="77777777" w:rsidR="00FC79CE" w:rsidRPr="0067798C" w:rsidRDefault="00FC79CE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</w:pPr>
            <w:r w:rsidRPr="0067798C"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  <w:t>Student’s Responsibility</w:t>
            </w:r>
          </w:p>
        </w:tc>
        <w:tc>
          <w:tcPr>
            <w:tcW w:w="4823" w:type="dxa"/>
            <w:shd w:val="clear" w:color="auto" w:fill="FFFFFF"/>
          </w:tcPr>
          <w:p w14:paraId="1D82A308" w14:textId="27B99CAB" w:rsidR="00FC79CE" w:rsidRPr="0067798C" w:rsidRDefault="00FC79CE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Cs w:val="24"/>
              </w:rPr>
            </w:pPr>
            <w:r w:rsidRPr="0067798C">
              <w:rPr>
                <w:rFonts w:asciiTheme="majorBidi" w:eastAsia="Arial Unicode MS" w:hAnsiTheme="majorBidi" w:cstheme="majorBidi"/>
                <w:b/>
                <w:bCs/>
                <w:szCs w:val="24"/>
                <w:rtl/>
              </w:rPr>
              <w:t>مسؤولية الطالب</w:t>
            </w:r>
            <w:r w:rsidR="00265F7F" w:rsidRPr="0067798C">
              <w:rPr>
                <w:rFonts w:asciiTheme="majorBidi" w:eastAsia="Arial Unicode MS" w:hAnsiTheme="majorBidi" w:cstheme="majorBidi"/>
                <w:b/>
                <w:bCs/>
                <w:szCs w:val="24"/>
                <w:rtl/>
              </w:rPr>
              <w:t>/ة</w:t>
            </w:r>
          </w:p>
        </w:tc>
      </w:tr>
      <w:tr w:rsidR="0067798C" w:rsidRPr="00FC79CE" w14:paraId="1C746F22" w14:textId="77777777" w:rsidTr="002B1C90">
        <w:trPr>
          <w:trHeight w:val="2902"/>
        </w:trPr>
        <w:tc>
          <w:tcPr>
            <w:tcW w:w="4823" w:type="dxa"/>
            <w:shd w:val="clear" w:color="auto" w:fill="FFFFFF"/>
          </w:tcPr>
          <w:p w14:paraId="5E80B0CB" w14:textId="77777777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1. Access e-content through the Blackboard/activities’ website using the code found on the inside of the covers of new textbooks (follow instructors directions).</w:t>
            </w:r>
          </w:p>
          <w:p w14:paraId="0A0B52D0" w14:textId="77777777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2. Complete assigned activities by the due date.</w:t>
            </w:r>
          </w:p>
          <w:p w14:paraId="493F4D03" w14:textId="6F749AB9" w:rsidR="0067798C" w:rsidRPr="00FC79CE" w:rsidRDefault="0067798C" w:rsidP="00FC79CE">
            <w:pPr>
              <w:bidi w:val="0"/>
              <w:spacing w:after="0" w:line="240" w:lineRule="auto"/>
              <w:rPr>
                <w:rFonts w:ascii="Arial Unicode MS" w:eastAsia="Arial Unicode MS" w:hAnsi="Arial Unicode MS" w:cs="Arial Unicode MS"/>
                <w:szCs w:val="24"/>
              </w:rPr>
            </w:pPr>
            <w:r w:rsidRPr="00FC79CE">
              <w:rPr>
                <w:rFonts w:ascii="Arial Unicode MS" w:eastAsia="Arial Unicode MS" w:hAnsi="Arial Unicode MS" w:cs="Arial Unicode MS"/>
                <w:szCs w:val="24"/>
              </w:rPr>
              <w:t>3. Follow up with the instructor on any challenging e-activities in class.</w:t>
            </w:r>
          </w:p>
        </w:tc>
        <w:tc>
          <w:tcPr>
            <w:tcW w:w="4823" w:type="dxa"/>
            <w:shd w:val="clear" w:color="auto" w:fill="FFFFFF"/>
          </w:tcPr>
          <w:p w14:paraId="7CC3E2FC" w14:textId="0326A6B0" w:rsidR="0067798C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1. الوصول إلى المحتوى الإلكتروني من خلال موقع بلاكبورد/الأنشطة باستخدام الرمز الموجود داخل أغلفة الكتب المدرسية الجديدة (اتبع توجيهات المعلمين).</w:t>
            </w:r>
          </w:p>
          <w:p w14:paraId="7CD561EF" w14:textId="77777777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</w:p>
          <w:p w14:paraId="01E7CA92" w14:textId="211B1047" w:rsidR="0067798C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2. إكمال الأنشطة المطلوبة بحلول</w:t>
            </w:r>
            <w:r>
              <w:rPr>
                <w:rFonts w:asciiTheme="majorBidi" w:eastAsia="Arial Unicode MS" w:hAnsiTheme="majorBidi" w:cstheme="majorBidi" w:hint="cs"/>
                <w:szCs w:val="24"/>
                <w:rtl/>
              </w:rPr>
              <w:t xml:space="preserve"> مواعيد استحقاق</w:t>
            </w: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 xml:space="preserve"> التسليم.</w:t>
            </w:r>
          </w:p>
          <w:p w14:paraId="264C4757" w14:textId="77777777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</w:p>
          <w:p w14:paraId="1C7A5751" w14:textId="3453019B" w:rsidR="0067798C" w:rsidRPr="00855565" w:rsidRDefault="0067798C" w:rsidP="00FC79CE">
            <w:pPr>
              <w:spacing w:after="0" w:line="240" w:lineRule="auto"/>
              <w:rPr>
                <w:rFonts w:asciiTheme="majorBidi" w:eastAsia="Arial Unicode MS" w:hAnsiTheme="majorBidi" w:cstheme="majorBidi"/>
                <w:szCs w:val="24"/>
              </w:rPr>
            </w:pP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>3. المتابعة مع المعلم</w:t>
            </w:r>
            <w:r>
              <w:rPr>
                <w:rFonts w:asciiTheme="majorBidi" w:eastAsia="Arial Unicode MS" w:hAnsiTheme="majorBidi" w:cstheme="majorBidi" w:hint="cs"/>
                <w:szCs w:val="24"/>
                <w:rtl/>
              </w:rPr>
              <w:t>/ة</w:t>
            </w:r>
            <w:r w:rsidRPr="00855565">
              <w:rPr>
                <w:rFonts w:asciiTheme="majorBidi" w:eastAsia="Arial Unicode MS" w:hAnsiTheme="majorBidi" w:cstheme="majorBidi"/>
                <w:szCs w:val="24"/>
                <w:rtl/>
              </w:rPr>
              <w:t xml:space="preserve"> في حال وجود صعوبة تتعلق بالأنشطة الإلكترونية في الصف.</w:t>
            </w:r>
          </w:p>
        </w:tc>
      </w:tr>
      <w:bookmarkEnd w:id="0"/>
    </w:tbl>
    <w:p w14:paraId="61C3ABFA" w14:textId="77777777" w:rsidR="00FC79CE" w:rsidRDefault="00FC79CE" w:rsidP="00FC79CE">
      <w:pPr>
        <w:bidi w:val="0"/>
      </w:pPr>
    </w:p>
    <w:sectPr w:rsidR="00FC79CE" w:rsidSect="00354A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CE"/>
    <w:rsid w:val="00265F7F"/>
    <w:rsid w:val="00354AFC"/>
    <w:rsid w:val="004849A3"/>
    <w:rsid w:val="0067798C"/>
    <w:rsid w:val="00855565"/>
    <w:rsid w:val="00BB7D10"/>
    <w:rsid w:val="00BD4493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F472"/>
  <w15:chartTrackingRefBased/>
  <w15:docId w15:val="{831FE255-4436-45A2-A231-3073D150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Da'ad Ahmad Mohammad Badran</dc:creator>
  <cp:keywords/>
  <dc:description/>
  <cp:lastModifiedBy>Windows User</cp:lastModifiedBy>
  <cp:revision>6</cp:revision>
  <dcterms:created xsi:type="dcterms:W3CDTF">2022-01-07T12:54:00Z</dcterms:created>
  <dcterms:modified xsi:type="dcterms:W3CDTF">2022-01-12T05:59:00Z</dcterms:modified>
</cp:coreProperties>
</file>